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ED72" w14:textId="77777777" w:rsidR="0099399A" w:rsidRPr="0099399A" w:rsidRDefault="0099399A" w:rsidP="0099399A">
      <w:pPr>
        <w:spacing w:after="0" w:line="240" w:lineRule="auto"/>
        <w:jc w:val="center"/>
        <w:rPr>
          <w:rFonts w:ascii="Times New Roman" w:hAnsi="Times New Roman" w:cs="Times New Roman"/>
          <w:b/>
          <w:sz w:val="28"/>
          <w:szCs w:val="28"/>
          <w:lang w:val="en-GB"/>
        </w:rPr>
      </w:pPr>
      <w:r w:rsidRPr="0099399A">
        <w:rPr>
          <w:rFonts w:ascii="Times New Roman" w:hAnsi="Times New Roman" w:cs="Times New Roman"/>
          <w:b/>
          <w:sz w:val="28"/>
          <w:szCs w:val="28"/>
          <w:lang w:val="en-GB"/>
        </w:rPr>
        <w:t>Capacitor Trends and Challenges</w:t>
      </w:r>
    </w:p>
    <w:p w14:paraId="736DF392" w14:textId="77777777" w:rsidR="004B7420" w:rsidRDefault="004B7420" w:rsidP="004B7420">
      <w:pPr>
        <w:spacing w:after="0" w:line="240" w:lineRule="auto"/>
        <w:jc w:val="center"/>
        <w:rPr>
          <w:rFonts w:ascii="Times New Roman" w:hAnsi="Times New Roman" w:cs="Times New Roman"/>
          <w:sz w:val="24"/>
          <w:szCs w:val="24"/>
          <w:lang w:val="en-GB"/>
        </w:rPr>
      </w:pPr>
    </w:p>
    <w:p w14:paraId="5C261AFA" w14:textId="77777777" w:rsidR="00C22753" w:rsidRDefault="00587C7D" w:rsidP="004B7420">
      <w:pPr>
        <w:spacing w:after="0" w:line="240" w:lineRule="auto"/>
        <w:jc w:val="center"/>
        <w:rPr>
          <w:rFonts w:ascii="Times New Roman" w:hAnsi="Times New Roman" w:cs="Times New Roman"/>
          <w:sz w:val="24"/>
          <w:szCs w:val="24"/>
          <w:lang w:val="en-GB"/>
        </w:rPr>
      </w:pPr>
      <w:r w:rsidRPr="00A70388">
        <w:rPr>
          <w:rFonts w:ascii="Times New Roman" w:hAnsi="Times New Roman" w:cs="Times New Roman"/>
          <w:sz w:val="24"/>
          <w:szCs w:val="24"/>
          <w:lang w:val="en-GB"/>
        </w:rPr>
        <w:t xml:space="preserve">Tomas </w:t>
      </w:r>
      <w:r w:rsidR="00C22753">
        <w:rPr>
          <w:rFonts w:ascii="Times New Roman" w:hAnsi="Times New Roman" w:cs="Times New Roman"/>
          <w:sz w:val="24"/>
          <w:szCs w:val="24"/>
          <w:lang w:val="en-GB"/>
        </w:rPr>
        <w:t>Zednicek</w:t>
      </w:r>
      <w:r w:rsidRPr="00A70388">
        <w:rPr>
          <w:rFonts w:ascii="Times New Roman" w:hAnsi="Times New Roman" w:cs="Times New Roman"/>
          <w:sz w:val="24"/>
          <w:szCs w:val="24"/>
          <w:lang w:val="en-GB"/>
        </w:rPr>
        <w:t>,</w:t>
      </w:r>
      <w:r w:rsidR="004B7420">
        <w:rPr>
          <w:rFonts w:ascii="Times New Roman" w:hAnsi="Times New Roman" w:cs="Times New Roman"/>
          <w:sz w:val="24"/>
          <w:szCs w:val="24"/>
          <w:lang w:val="en-GB"/>
        </w:rPr>
        <w:t xml:space="preserve"> </w:t>
      </w:r>
    </w:p>
    <w:p w14:paraId="3CE5DB3C" w14:textId="77777777" w:rsidR="004B7420" w:rsidRDefault="00C22753" w:rsidP="004B7420">
      <w:pPr>
        <w:spacing w:after="0" w:line="240" w:lineRule="auto"/>
        <w:jc w:val="center"/>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 xml:space="preserve">European Passive Components Institute, </w:t>
      </w:r>
      <w:proofErr w:type="spellStart"/>
      <w:r>
        <w:rPr>
          <w:rFonts w:ascii="Times New Roman" w:eastAsia="Times New Roman" w:hAnsi="Times New Roman" w:cs="Times New Roman"/>
          <w:sz w:val="20"/>
          <w:szCs w:val="20"/>
          <w:lang w:val="en-US" w:eastAsia="de-DE"/>
        </w:rPr>
        <w:t>Lanskroun</w:t>
      </w:r>
      <w:proofErr w:type="spellEnd"/>
      <w:r>
        <w:rPr>
          <w:rFonts w:ascii="Times New Roman" w:eastAsia="Times New Roman" w:hAnsi="Times New Roman" w:cs="Times New Roman"/>
          <w:sz w:val="20"/>
          <w:szCs w:val="20"/>
          <w:lang w:val="en-US" w:eastAsia="de-DE"/>
        </w:rPr>
        <w:t xml:space="preserve">, Czech Republic, </w:t>
      </w:r>
      <w:r w:rsidRPr="00C22753">
        <w:rPr>
          <w:rFonts w:ascii="Times New Roman" w:eastAsia="Times New Roman" w:hAnsi="Times New Roman" w:cs="Times New Roman"/>
          <w:sz w:val="20"/>
          <w:szCs w:val="20"/>
          <w:lang w:val="en-US" w:eastAsia="de-DE"/>
        </w:rPr>
        <w:t>tom@passive-components.eu</w:t>
      </w:r>
      <w:r>
        <w:rPr>
          <w:rFonts w:ascii="Times New Roman" w:eastAsia="Times New Roman" w:hAnsi="Times New Roman" w:cs="Times New Roman"/>
          <w:sz w:val="20"/>
          <w:szCs w:val="20"/>
          <w:lang w:val="en-US" w:eastAsia="de-DE"/>
        </w:rPr>
        <w:t xml:space="preserve"> </w:t>
      </w:r>
    </w:p>
    <w:p w14:paraId="591874A5" w14:textId="77777777" w:rsidR="00C22753" w:rsidRDefault="00C22753" w:rsidP="004B7420">
      <w:pPr>
        <w:spacing w:after="0" w:line="240" w:lineRule="auto"/>
        <w:jc w:val="center"/>
        <w:rPr>
          <w:rFonts w:ascii="Times New Roman" w:eastAsia="Times New Roman" w:hAnsi="Times New Roman" w:cs="Times New Roman"/>
          <w:sz w:val="24"/>
          <w:szCs w:val="20"/>
          <w:lang w:val="en-US" w:eastAsia="de-DE"/>
        </w:rPr>
      </w:pPr>
    </w:p>
    <w:p w14:paraId="1A3FD4B5" w14:textId="77777777" w:rsidR="00C22753" w:rsidRPr="00C22753" w:rsidRDefault="00D8628C" w:rsidP="004B7420">
      <w:pPr>
        <w:spacing w:after="0" w:line="240" w:lineRule="auto"/>
        <w:jc w:val="center"/>
        <w:rPr>
          <w:rFonts w:ascii="Times New Roman" w:eastAsia="Times New Roman" w:hAnsi="Times New Roman" w:cs="Times New Roman"/>
          <w:sz w:val="20"/>
          <w:szCs w:val="20"/>
          <w:lang w:val="en-US" w:eastAsia="de-DE"/>
        </w:rPr>
      </w:pPr>
      <w:r>
        <w:rPr>
          <w:rFonts w:ascii="Times New Roman" w:eastAsia="Times New Roman" w:hAnsi="Times New Roman" w:cs="Times New Roman"/>
          <w:sz w:val="24"/>
          <w:szCs w:val="20"/>
          <w:lang w:val="en-US" w:eastAsia="de-DE"/>
        </w:rPr>
        <w:t>Martin Bá</w:t>
      </w:r>
      <w:r w:rsidR="00C22753" w:rsidRPr="00C22753">
        <w:rPr>
          <w:rFonts w:ascii="Times New Roman" w:eastAsia="Times New Roman" w:hAnsi="Times New Roman" w:cs="Times New Roman"/>
          <w:sz w:val="24"/>
          <w:szCs w:val="20"/>
          <w:lang w:val="en-US" w:eastAsia="de-DE"/>
        </w:rPr>
        <w:t>rta</w:t>
      </w:r>
      <w:r w:rsidR="00C22753">
        <w:rPr>
          <w:rFonts w:ascii="Times New Roman" w:eastAsia="Times New Roman" w:hAnsi="Times New Roman" w:cs="Times New Roman"/>
          <w:sz w:val="24"/>
          <w:szCs w:val="20"/>
          <w:lang w:val="en-US" w:eastAsia="de-DE"/>
        </w:rPr>
        <w:t xml:space="preserve">, </w:t>
      </w:r>
      <w:r w:rsidR="00835127" w:rsidRPr="00AB4148">
        <w:rPr>
          <w:rFonts w:ascii="Times New Roman" w:eastAsia="Times New Roman" w:hAnsi="Times New Roman" w:cs="Times New Roman"/>
          <w:sz w:val="24"/>
          <w:szCs w:val="20"/>
          <w:lang w:val="en-GB" w:eastAsia="de-DE"/>
        </w:rPr>
        <w:t xml:space="preserve">Felix Corbett, </w:t>
      </w:r>
      <w:proofErr w:type="spellStart"/>
      <w:r w:rsidR="00835127" w:rsidRPr="00AB4148">
        <w:rPr>
          <w:rFonts w:ascii="Times New Roman" w:eastAsia="Times New Roman" w:hAnsi="Times New Roman" w:cs="Times New Roman"/>
          <w:sz w:val="24"/>
          <w:szCs w:val="20"/>
          <w:lang w:val="en-GB" w:eastAsia="de-DE"/>
        </w:rPr>
        <w:t>Jörg</w:t>
      </w:r>
      <w:proofErr w:type="spellEnd"/>
      <w:r w:rsidR="00835127" w:rsidRPr="00AB4148">
        <w:rPr>
          <w:rFonts w:ascii="Times New Roman" w:eastAsia="Times New Roman" w:hAnsi="Times New Roman" w:cs="Times New Roman"/>
          <w:sz w:val="24"/>
          <w:szCs w:val="20"/>
          <w:lang w:val="en-GB" w:eastAsia="de-DE"/>
        </w:rPr>
        <w:t xml:space="preserve"> </w:t>
      </w:r>
      <w:proofErr w:type="spellStart"/>
      <w:r w:rsidR="00835127" w:rsidRPr="00AB4148">
        <w:rPr>
          <w:rFonts w:ascii="Times New Roman" w:eastAsia="Times New Roman" w:hAnsi="Times New Roman" w:cs="Times New Roman"/>
          <w:sz w:val="24"/>
          <w:szCs w:val="20"/>
          <w:lang w:val="en-GB" w:eastAsia="de-DE"/>
        </w:rPr>
        <w:t>Frodl</w:t>
      </w:r>
      <w:proofErr w:type="spellEnd"/>
    </w:p>
    <w:p w14:paraId="1DCFD369" w14:textId="77777777" w:rsidR="00A70388" w:rsidRPr="00A70388" w:rsidRDefault="00C22753" w:rsidP="00A70388">
      <w:pPr>
        <w:spacing w:after="0" w:line="240" w:lineRule="auto"/>
        <w:jc w:val="center"/>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 xml:space="preserve">TTI </w:t>
      </w:r>
      <w:r w:rsidR="008F01A3">
        <w:rPr>
          <w:rFonts w:ascii="Times New Roman" w:eastAsia="Times New Roman" w:hAnsi="Times New Roman" w:cs="Times New Roman"/>
          <w:sz w:val="20"/>
          <w:szCs w:val="20"/>
          <w:lang w:val="en-US" w:eastAsia="de-DE"/>
        </w:rPr>
        <w:t xml:space="preserve">Electronics </w:t>
      </w:r>
      <w:r>
        <w:rPr>
          <w:rFonts w:ascii="Times New Roman" w:eastAsia="Times New Roman" w:hAnsi="Times New Roman" w:cs="Times New Roman"/>
          <w:sz w:val="20"/>
          <w:szCs w:val="20"/>
          <w:lang w:val="en-US" w:eastAsia="de-DE"/>
        </w:rPr>
        <w:t>Europe</w:t>
      </w:r>
      <w:r w:rsidR="008F01A3">
        <w:rPr>
          <w:rFonts w:ascii="Times New Roman" w:eastAsia="Times New Roman" w:hAnsi="Times New Roman" w:cs="Times New Roman"/>
          <w:sz w:val="20"/>
          <w:szCs w:val="20"/>
          <w:lang w:val="en-US" w:eastAsia="de-DE"/>
        </w:rPr>
        <w:t xml:space="preserve">, </w:t>
      </w:r>
      <w:proofErr w:type="spellStart"/>
      <w:r w:rsidR="008F01A3" w:rsidRPr="008F01A3">
        <w:rPr>
          <w:rFonts w:ascii="Times New Roman" w:eastAsia="Times New Roman" w:hAnsi="Times New Roman" w:cs="Times New Roman"/>
          <w:sz w:val="20"/>
          <w:szCs w:val="20"/>
          <w:lang w:val="en" w:eastAsia="de-DE"/>
        </w:rPr>
        <w:t>Ganghoferstr</w:t>
      </w:r>
      <w:proofErr w:type="spellEnd"/>
      <w:r w:rsidR="008F01A3" w:rsidRPr="008F01A3">
        <w:rPr>
          <w:rFonts w:ascii="Times New Roman" w:eastAsia="Times New Roman" w:hAnsi="Times New Roman" w:cs="Times New Roman"/>
          <w:sz w:val="20"/>
          <w:szCs w:val="20"/>
          <w:lang w:val="en" w:eastAsia="de-DE"/>
        </w:rPr>
        <w:t>. 34</w:t>
      </w:r>
      <w:r w:rsidR="008F01A3">
        <w:rPr>
          <w:rFonts w:ascii="Times New Roman" w:eastAsia="Times New Roman" w:hAnsi="Times New Roman" w:cs="Times New Roman"/>
          <w:sz w:val="20"/>
          <w:szCs w:val="20"/>
          <w:lang w:val="en" w:eastAsia="de-DE"/>
        </w:rPr>
        <w:t xml:space="preserve">, 82216 </w:t>
      </w:r>
      <w:proofErr w:type="spellStart"/>
      <w:r w:rsidR="008F01A3">
        <w:rPr>
          <w:rFonts w:ascii="Times New Roman" w:eastAsia="Times New Roman" w:hAnsi="Times New Roman" w:cs="Times New Roman"/>
          <w:sz w:val="20"/>
          <w:szCs w:val="20"/>
          <w:lang w:val="en" w:eastAsia="de-DE"/>
        </w:rPr>
        <w:t>Maisach</w:t>
      </w:r>
      <w:proofErr w:type="spellEnd"/>
      <w:r w:rsidR="008F01A3">
        <w:rPr>
          <w:rFonts w:ascii="Times New Roman" w:eastAsia="Times New Roman" w:hAnsi="Times New Roman" w:cs="Times New Roman"/>
          <w:sz w:val="20"/>
          <w:szCs w:val="20"/>
          <w:lang w:val="en" w:eastAsia="de-DE"/>
        </w:rPr>
        <w:t>, Germany; martin.barta@de.ttiinc.com</w:t>
      </w:r>
    </w:p>
    <w:p w14:paraId="48EE2AB3" w14:textId="77777777" w:rsidR="00C2193D" w:rsidRDefault="00C2193D" w:rsidP="00A70388">
      <w:pPr>
        <w:spacing w:after="0" w:line="20" w:lineRule="atLeast"/>
        <w:jc w:val="center"/>
        <w:rPr>
          <w:rFonts w:ascii="Times New Roman" w:hAnsi="Times New Roman" w:cs="Times New Roman"/>
          <w:b/>
          <w:sz w:val="20"/>
          <w:szCs w:val="20"/>
          <w:lang w:val="en-GB"/>
        </w:rPr>
      </w:pPr>
    </w:p>
    <w:p w14:paraId="73E900C5" w14:textId="77777777" w:rsidR="00B03761" w:rsidRDefault="00B03761" w:rsidP="00A70388">
      <w:pPr>
        <w:spacing w:after="0" w:line="20" w:lineRule="atLeast"/>
        <w:jc w:val="center"/>
        <w:rPr>
          <w:rFonts w:ascii="Times New Roman" w:hAnsi="Times New Roman" w:cs="Times New Roman"/>
          <w:b/>
          <w:sz w:val="20"/>
          <w:szCs w:val="20"/>
          <w:lang w:val="en-GB"/>
        </w:rPr>
      </w:pPr>
      <w:r w:rsidRPr="00A70388">
        <w:rPr>
          <w:rFonts w:ascii="Times New Roman" w:hAnsi="Times New Roman" w:cs="Times New Roman"/>
          <w:b/>
          <w:sz w:val="20"/>
          <w:szCs w:val="20"/>
          <w:lang w:val="en-GB"/>
        </w:rPr>
        <w:t>A</w:t>
      </w:r>
      <w:r w:rsidR="00D17784">
        <w:rPr>
          <w:rFonts w:ascii="Times New Roman" w:hAnsi="Times New Roman" w:cs="Times New Roman"/>
          <w:b/>
          <w:sz w:val="20"/>
          <w:szCs w:val="20"/>
          <w:lang w:val="en-GB"/>
        </w:rPr>
        <w:t>BSTRACT</w:t>
      </w:r>
    </w:p>
    <w:p w14:paraId="4CCF8D69" w14:textId="77777777" w:rsidR="00A70388" w:rsidRPr="00A70388" w:rsidRDefault="00A70388" w:rsidP="00A70388">
      <w:pPr>
        <w:spacing w:after="0" w:line="20" w:lineRule="atLeast"/>
        <w:jc w:val="center"/>
        <w:rPr>
          <w:rFonts w:ascii="Times New Roman" w:hAnsi="Times New Roman" w:cs="Times New Roman"/>
          <w:b/>
          <w:sz w:val="20"/>
          <w:szCs w:val="20"/>
          <w:lang w:val="en-GB"/>
        </w:rPr>
      </w:pPr>
    </w:p>
    <w:p w14:paraId="5170DB1F" w14:textId="77777777" w:rsidR="00FC3F1F" w:rsidRPr="00FC3F1F" w:rsidRDefault="00FC3F1F" w:rsidP="00FC3F1F">
      <w:pPr>
        <w:spacing w:after="0" w:line="240" w:lineRule="auto"/>
        <w:jc w:val="both"/>
        <w:rPr>
          <w:rFonts w:ascii="Times New Roman" w:hAnsi="Times New Roman" w:cs="Times New Roman"/>
          <w:sz w:val="20"/>
          <w:szCs w:val="20"/>
          <w:lang w:val="en-GB"/>
        </w:rPr>
      </w:pPr>
      <w:r w:rsidRPr="00FC3F1F">
        <w:rPr>
          <w:rFonts w:ascii="Times New Roman" w:hAnsi="Times New Roman" w:cs="Times New Roman"/>
          <w:sz w:val="20"/>
          <w:szCs w:val="20"/>
          <w:lang w:val="en-GB"/>
        </w:rPr>
        <w:t xml:space="preserve">Passive components </w:t>
      </w:r>
      <w:r w:rsidR="00CA330A">
        <w:rPr>
          <w:rFonts w:ascii="Times New Roman" w:hAnsi="Times New Roman" w:cs="Times New Roman"/>
          <w:sz w:val="20"/>
          <w:szCs w:val="20"/>
          <w:lang w:val="en-GB"/>
        </w:rPr>
        <w:t xml:space="preserve">market and </w:t>
      </w:r>
      <w:r w:rsidRPr="00FC3F1F">
        <w:rPr>
          <w:rFonts w:ascii="Times New Roman" w:hAnsi="Times New Roman" w:cs="Times New Roman"/>
          <w:sz w:val="20"/>
          <w:szCs w:val="20"/>
          <w:lang w:val="en-GB"/>
        </w:rPr>
        <w:t xml:space="preserve">supply chain has been under turbulent conditions recently with some shortage and limited supply issues especially on MLCC and resistors components. The paper will discuss passive components as a significant sourcing risk factor with need for especially capacitor supply chain optimization. The second part of the paper will focus specifically on MLCC trends, issues, performance, opportunities and further miniaturization options. </w:t>
      </w:r>
    </w:p>
    <w:p w14:paraId="71931644" w14:textId="77777777" w:rsidR="009B5968" w:rsidRDefault="009B5968" w:rsidP="00D0015E">
      <w:pPr>
        <w:spacing w:after="0" w:line="240" w:lineRule="auto"/>
        <w:jc w:val="both"/>
        <w:rPr>
          <w:rFonts w:ascii="Times New Roman" w:hAnsi="Times New Roman" w:cs="Times New Roman"/>
          <w:sz w:val="20"/>
          <w:szCs w:val="20"/>
          <w:lang w:val="en-GB"/>
        </w:rPr>
      </w:pPr>
    </w:p>
    <w:p w14:paraId="32CA1F06" w14:textId="77777777" w:rsidR="00E51D67" w:rsidRPr="00E51D67" w:rsidRDefault="00E51D67" w:rsidP="00E51D67">
      <w:pPr>
        <w:spacing w:after="0" w:line="240" w:lineRule="auto"/>
        <w:jc w:val="both"/>
        <w:rPr>
          <w:rFonts w:ascii="Times New Roman" w:hAnsi="Times New Roman" w:cs="Times New Roman"/>
          <w:b/>
          <w:sz w:val="20"/>
          <w:szCs w:val="20"/>
          <w:lang w:val="en-GB"/>
        </w:rPr>
      </w:pPr>
      <w:r w:rsidRPr="00E51D67">
        <w:rPr>
          <w:rFonts w:ascii="Times New Roman" w:hAnsi="Times New Roman" w:cs="Times New Roman"/>
          <w:b/>
          <w:sz w:val="20"/>
          <w:szCs w:val="20"/>
          <w:lang w:val="en-GB"/>
        </w:rPr>
        <w:t>Electronic Industry Trends</w:t>
      </w:r>
    </w:p>
    <w:p w14:paraId="0F14E773" w14:textId="77777777" w:rsidR="00E51D67" w:rsidRDefault="00E51D67" w:rsidP="00E51D67">
      <w:pPr>
        <w:spacing w:after="0" w:line="240" w:lineRule="auto"/>
        <w:jc w:val="both"/>
        <w:rPr>
          <w:rFonts w:ascii="Times New Roman" w:hAnsi="Times New Roman" w:cs="Times New Roman"/>
          <w:b/>
          <w:sz w:val="20"/>
          <w:szCs w:val="20"/>
          <w:lang w:val="en-GB"/>
        </w:rPr>
      </w:pPr>
    </w:p>
    <w:p w14:paraId="2FFFD815" w14:textId="77777777" w:rsidR="00E51D67" w:rsidRPr="00E51D67" w:rsidRDefault="00E51D67" w:rsidP="00E51D67">
      <w:p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 xml:space="preserve">We are currently living in a fascinating time of transition into the new digital age of human history. The move is enabled by </w:t>
      </w:r>
      <w:r w:rsidR="00CA330A">
        <w:rPr>
          <w:rFonts w:ascii="Times New Roman" w:hAnsi="Times New Roman" w:cs="Times New Roman"/>
          <w:sz w:val="20"/>
          <w:szCs w:val="20"/>
          <w:lang w:val="en-GB"/>
        </w:rPr>
        <w:t xml:space="preserve">a </w:t>
      </w:r>
      <w:r w:rsidRPr="00E51D67">
        <w:rPr>
          <w:rFonts w:ascii="Times New Roman" w:hAnsi="Times New Roman" w:cs="Times New Roman"/>
          <w:sz w:val="20"/>
          <w:szCs w:val="20"/>
          <w:lang w:val="en-GB"/>
        </w:rPr>
        <w:t>fast development of electronics and computer segment bringing completely new level of networking and services in all aspects of our lives – see Fig.1.</w:t>
      </w:r>
    </w:p>
    <w:p w14:paraId="0511650A"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075DE815" w14:textId="77777777" w:rsidR="00E51D67" w:rsidRPr="00E51D67" w:rsidRDefault="00E51D67" w:rsidP="00E51D67">
      <w:pPr>
        <w:spacing w:after="0" w:line="240" w:lineRule="auto"/>
        <w:jc w:val="center"/>
        <w:rPr>
          <w:rFonts w:ascii="Times New Roman" w:hAnsi="Times New Roman" w:cs="Times New Roman"/>
          <w:sz w:val="20"/>
          <w:szCs w:val="20"/>
          <w:lang w:val="en-GB"/>
        </w:rPr>
      </w:pPr>
      <w:r w:rsidRPr="00E51D67">
        <w:rPr>
          <w:rFonts w:ascii="Times New Roman" w:hAnsi="Times New Roman" w:cs="Times New Roman"/>
          <w:noProof/>
          <w:sz w:val="20"/>
          <w:szCs w:val="20"/>
          <w:lang w:val="en-GB" w:eastAsia="en-GB"/>
        </w:rPr>
        <w:drawing>
          <wp:inline distT="0" distB="0" distL="0" distR="0" wp14:anchorId="3B692F16" wp14:editId="4D402C78">
            <wp:extent cx="5677806" cy="267982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172" t="28513" r="3108" b="7113"/>
                    <a:stretch/>
                  </pic:blipFill>
                  <pic:spPr bwMode="auto">
                    <a:xfrm>
                      <a:off x="0" y="0"/>
                      <a:ext cx="5688348" cy="2684801"/>
                    </a:xfrm>
                    <a:prstGeom prst="rect">
                      <a:avLst/>
                    </a:prstGeom>
                    <a:ln>
                      <a:noFill/>
                    </a:ln>
                    <a:extLst>
                      <a:ext uri="{53640926-AAD7-44D8-BBD7-CCE9431645EC}">
                        <a14:shadowObscured xmlns:a14="http://schemas.microsoft.com/office/drawing/2010/main"/>
                      </a:ext>
                    </a:extLst>
                  </pic:spPr>
                </pic:pic>
              </a:graphicData>
            </a:graphic>
          </wp:inline>
        </w:drawing>
      </w:r>
    </w:p>
    <w:p w14:paraId="389D30FD"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016D3F11" w14:textId="77777777" w:rsidR="00E51D67" w:rsidRPr="00E51D67" w:rsidRDefault="00E51D67" w:rsidP="00E51D67">
      <w:pPr>
        <w:spacing w:after="0" w:line="240" w:lineRule="auto"/>
        <w:jc w:val="center"/>
        <w:rPr>
          <w:rFonts w:ascii="Times New Roman" w:hAnsi="Times New Roman" w:cs="Times New Roman"/>
          <w:i/>
          <w:sz w:val="20"/>
          <w:szCs w:val="20"/>
          <w:lang w:val="en-GB"/>
        </w:rPr>
      </w:pPr>
      <w:r w:rsidRPr="00E51D67">
        <w:rPr>
          <w:rFonts w:ascii="Times New Roman" w:hAnsi="Times New Roman" w:cs="Times New Roman"/>
          <w:i/>
          <w:sz w:val="20"/>
          <w:szCs w:val="20"/>
          <w:lang w:val="en-GB"/>
        </w:rPr>
        <w:t xml:space="preserve">Fig.1. Computing sector paradigms changes and current digital services growth. Source: EPCI using Wikipedia and </w:t>
      </w:r>
      <w:proofErr w:type="spellStart"/>
      <w:r w:rsidRPr="00E51D67">
        <w:rPr>
          <w:rFonts w:ascii="Times New Roman" w:hAnsi="Times New Roman" w:cs="Times New Roman"/>
          <w:i/>
          <w:sz w:val="20"/>
          <w:szCs w:val="20"/>
          <w:lang w:val="en-GB"/>
        </w:rPr>
        <w:t>Depositphoto</w:t>
      </w:r>
      <w:proofErr w:type="spellEnd"/>
      <w:r w:rsidRPr="00E51D67">
        <w:rPr>
          <w:rFonts w:ascii="Times New Roman" w:hAnsi="Times New Roman" w:cs="Times New Roman"/>
          <w:i/>
          <w:sz w:val="20"/>
          <w:szCs w:val="20"/>
          <w:lang w:val="en-GB"/>
        </w:rPr>
        <w:t xml:space="preserve"> image</w:t>
      </w:r>
    </w:p>
    <w:p w14:paraId="57192AE4"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7B8F641D" w14:textId="77777777" w:rsidR="00E51D67" w:rsidRPr="00E51D67" w:rsidRDefault="00CA330A" w:rsidP="00E51D6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GB"/>
        </w:rPr>
        <w:t>The</w:t>
      </w:r>
      <w:r w:rsidR="00E51D67" w:rsidRPr="00E51D67">
        <w:rPr>
          <w:rFonts w:ascii="Times New Roman" w:hAnsi="Times New Roman" w:cs="Times New Roman"/>
          <w:sz w:val="20"/>
          <w:szCs w:val="20"/>
          <w:lang w:val="en-GB"/>
        </w:rPr>
        <w:t xml:space="preserve"> new level of digital based services and networking are enabled by new electronic hardware, technologies with high computing, data transfer or storage capabilities. The recent platforms such as IoT, </w:t>
      </w:r>
      <w:proofErr w:type="spellStart"/>
      <w:r w:rsidR="00E51D67" w:rsidRPr="00E51D67">
        <w:rPr>
          <w:rFonts w:ascii="Times New Roman" w:hAnsi="Times New Roman" w:cs="Times New Roman"/>
          <w:sz w:val="20"/>
          <w:szCs w:val="20"/>
          <w:lang w:val="en-GB"/>
        </w:rPr>
        <w:t>IIoT</w:t>
      </w:r>
      <w:proofErr w:type="spellEnd"/>
      <w:r w:rsidR="00E51D67" w:rsidRPr="00E51D67">
        <w:rPr>
          <w:rFonts w:ascii="Times New Roman" w:hAnsi="Times New Roman" w:cs="Times New Roman"/>
          <w:sz w:val="20"/>
          <w:szCs w:val="20"/>
          <w:lang w:val="en-GB"/>
        </w:rPr>
        <w:t xml:space="preserve">/ Industry 4.0, 5G </w:t>
      </w:r>
      <w:r>
        <w:rPr>
          <w:rFonts w:ascii="Times New Roman" w:hAnsi="Times New Roman" w:cs="Times New Roman"/>
          <w:sz w:val="20"/>
          <w:szCs w:val="20"/>
          <w:lang w:val="en-GB"/>
        </w:rPr>
        <w:t>V2X</w:t>
      </w:r>
      <w:r w:rsidR="00E51D67" w:rsidRPr="00E51D67">
        <w:rPr>
          <w:rFonts w:ascii="Times New Roman" w:hAnsi="Times New Roman" w:cs="Times New Roman"/>
          <w:sz w:val="20"/>
          <w:szCs w:val="20"/>
          <w:lang w:val="en-GB"/>
        </w:rPr>
        <w:t xml:space="preserve">… are calling for exponential increase </w:t>
      </w:r>
      <w:r w:rsidR="00E51D67" w:rsidRPr="00E51D67">
        <w:rPr>
          <w:rFonts w:ascii="Times New Roman" w:hAnsi="Times New Roman" w:cs="Times New Roman"/>
          <w:sz w:val="20"/>
          <w:szCs w:val="20"/>
          <w:lang w:val="en-US"/>
        </w:rPr>
        <w:t>of global data traffic and mobile data that the electronic hardware and infrastructure must support.</w:t>
      </w:r>
    </w:p>
    <w:p w14:paraId="4700986F" w14:textId="77777777" w:rsidR="00E51D67" w:rsidRPr="00E51D67" w:rsidRDefault="00E51D67" w:rsidP="00E51D67">
      <w:pPr>
        <w:spacing w:after="0" w:line="240" w:lineRule="auto"/>
        <w:jc w:val="both"/>
        <w:rPr>
          <w:rFonts w:ascii="Times New Roman" w:hAnsi="Times New Roman" w:cs="Times New Roman"/>
          <w:sz w:val="20"/>
          <w:szCs w:val="20"/>
          <w:lang w:val="en-US"/>
        </w:rPr>
      </w:pPr>
    </w:p>
    <w:p w14:paraId="7CE4A360" w14:textId="77777777" w:rsidR="00E51D67" w:rsidRPr="00E51D67" w:rsidRDefault="00E51D67" w:rsidP="00E51D67">
      <w:pPr>
        <w:numPr>
          <w:ilvl w:val="0"/>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 xml:space="preserve">Major impacts to the electronic hardware requirements: </w:t>
      </w:r>
    </w:p>
    <w:p w14:paraId="6A5C9DE5" w14:textId="77777777" w:rsidR="00E51D67" w:rsidRPr="00E51D67" w:rsidRDefault="00E51D67" w:rsidP="00E51D67">
      <w:pPr>
        <w:spacing w:after="0" w:line="240" w:lineRule="auto"/>
        <w:jc w:val="both"/>
        <w:rPr>
          <w:rFonts w:ascii="Times New Roman" w:hAnsi="Times New Roman" w:cs="Times New Roman"/>
          <w:sz w:val="20"/>
          <w:szCs w:val="20"/>
          <w:lang w:val="en-US"/>
        </w:rPr>
      </w:pPr>
    </w:p>
    <w:p w14:paraId="7E225C7D"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wide increase of data to be processed on board</w:t>
      </w:r>
    </w:p>
    <w:p w14:paraId="074322BF"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move from RF to optical links (infrastructure)</w:t>
      </w:r>
    </w:p>
    <w:p w14:paraId="3598AC44"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 xml:space="preserve">move from systems on PCB to system-on-chip </w:t>
      </w:r>
    </w:p>
    <w:p w14:paraId="3D156CFE"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higher density &amp; integrated solutions</w:t>
      </w:r>
    </w:p>
    <w:p w14:paraId="7A032044"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digital, power, RF/optical signal interface to be managed within the same PCB/block, often with downsizing requirements.</w:t>
      </w:r>
    </w:p>
    <w:p w14:paraId="64F9C24B"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increase of dissipated power &amp; operating temperature</w:t>
      </w:r>
    </w:p>
    <w:p w14:paraId="5C9F9F2C"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miniaturization – smaller and lower profile designs while maintaining/improving system performance</w:t>
      </w:r>
    </w:p>
    <w:p w14:paraId="72AA3259" w14:textId="77777777" w:rsidR="00E51D67" w:rsidRPr="00E51D67" w:rsidRDefault="00E51D67" w:rsidP="00E51D67">
      <w:pPr>
        <w:numPr>
          <w:ilvl w:val="1"/>
          <w:numId w:val="9"/>
        </w:numPr>
        <w:spacing w:after="0" w:line="240" w:lineRule="auto"/>
        <w:jc w:val="both"/>
        <w:rPr>
          <w:rFonts w:ascii="Times New Roman" w:hAnsi="Times New Roman" w:cs="Times New Roman"/>
          <w:sz w:val="20"/>
          <w:szCs w:val="20"/>
          <w:lang w:val="en-US"/>
        </w:rPr>
      </w:pPr>
      <w:r w:rsidRPr="00E51D67">
        <w:rPr>
          <w:rFonts w:ascii="Times New Roman" w:hAnsi="Times New Roman" w:cs="Times New Roman"/>
          <w:sz w:val="20"/>
          <w:szCs w:val="20"/>
          <w:lang w:val="en-US"/>
        </w:rPr>
        <w:t>cost &amp; lead time reductions</w:t>
      </w:r>
    </w:p>
    <w:p w14:paraId="065A7899" w14:textId="77777777" w:rsidR="00E51D67" w:rsidRPr="00E51D67" w:rsidRDefault="00E51D67" w:rsidP="00E51D67">
      <w:pPr>
        <w:numPr>
          <w:ilvl w:val="0"/>
          <w:numId w:val="9"/>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lastRenderedPageBreak/>
        <w:t>Consequences for board design architecture changes:</w:t>
      </w:r>
    </w:p>
    <w:p w14:paraId="57D12739"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0DDAA4E7"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move towards wide gap semiconductor technologies (</w:t>
      </w:r>
      <w:proofErr w:type="spellStart"/>
      <w:r w:rsidRPr="00E51D67">
        <w:rPr>
          <w:rFonts w:ascii="Times New Roman" w:hAnsi="Times New Roman" w:cs="Times New Roman"/>
          <w:sz w:val="20"/>
          <w:szCs w:val="20"/>
          <w:lang w:val="en-GB"/>
        </w:rPr>
        <w:t>GaN</w:t>
      </w:r>
      <w:proofErr w:type="spellEnd"/>
      <w:r w:rsidRPr="00E51D67">
        <w:rPr>
          <w:rFonts w:ascii="Times New Roman" w:hAnsi="Times New Roman" w:cs="Times New Roman"/>
          <w:sz w:val="20"/>
          <w:szCs w:val="20"/>
          <w:lang w:val="en-GB"/>
        </w:rPr>
        <w:t>/</w:t>
      </w:r>
      <w:proofErr w:type="spellStart"/>
      <w:r w:rsidRPr="00E51D67">
        <w:rPr>
          <w:rFonts w:ascii="Times New Roman" w:hAnsi="Times New Roman" w:cs="Times New Roman"/>
          <w:sz w:val="20"/>
          <w:szCs w:val="20"/>
          <w:lang w:val="en-GB"/>
        </w:rPr>
        <w:t>SiC</w:t>
      </w:r>
      <w:proofErr w:type="spellEnd"/>
      <w:r w:rsidRPr="00E51D67">
        <w:rPr>
          <w:rFonts w:ascii="Times New Roman" w:hAnsi="Times New Roman" w:cs="Times New Roman"/>
          <w:sz w:val="20"/>
          <w:szCs w:val="20"/>
          <w:lang w:val="en-GB"/>
        </w:rPr>
        <w:t>) for higher speed, higher frequencies and higher operating efficiency at smaller dimensions.</w:t>
      </w:r>
    </w:p>
    <w:p w14:paraId="17F4FAAD"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 xml:space="preserve">possibility to expand higher temp applications because of high operating capability of </w:t>
      </w:r>
      <w:proofErr w:type="spellStart"/>
      <w:r w:rsidRPr="00E51D67">
        <w:rPr>
          <w:rFonts w:ascii="Times New Roman" w:hAnsi="Times New Roman" w:cs="Times New Roman"/>
          <w:sz w:val="20"/>
          <w:szCs w:val="20"/>
          <w:lang w:val="en-GB"/>
        </w:rPr>
        <w:t>GaN</w:t>
      </w:r>
      <w:proofErr w:type="spellEnd"/>
      <w:r w:rsidRPr="00E51D67">
        <w:rPr>
          <w:rFonts w:ascii="Times New Roman" w:hAnsi="Times New Roman" w:cs="Times New Roman"/>
          <w:sz w:val="20"/>
          <w:szCs w:val="20"/>
          <w:lang w:val="en-GB"/>
        </w:rPr>
        <w:t>/</w:t>
      </w:r>
      <w:proofErr w:type="spellStart"/>
      <w:r w:rsidRPr="00E51D67">
        <w:rPr>
          <w:rFonts w:ascii="Times New Roman" w:hAnsi="Times New Roman" w:cs="Times New Roman"/>
          <w:sz w:val="20"/>
          <w:szCs w:val="20"/>
          <w:lang w:val="en-GB"/>
        </w:rPr>
        <w:t>SiC</w:t>
      </w:r>
      <w:proofErr w:type="spellEnd"/>
      <w:r w:rsidRPr="00E51D67">
        <w:rPr>
          <w:rFonts w:ascii="Times New Roman" w:hAnsi="Times New Roman" w:cs="Times New Roman"/>
          <w:sz w:val="20"/>
          <w:szCs w:val="20"/>
          <w:lang w:val="en-GB"/>
        </w:rPr>
        <w:t xml:space="preserve"> semiconductors </w:t>
      </w:r>
    </w:p>
    <w:p w14:paraId="2C4180A3"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due to the high number of different functions and interface types, more and more different supply voltages will have to be managed separately</w:t>
      </w:r>
    </w:p>
    <w:p w14:paraId="67F0B31F"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multiplication of Point-of-Load and Low-Drop-Out regulator</w:t>
      </w:r>
    </w:p>
    <w:p w14:paraId="18149829"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increase of electromagnetic compatibility constraints - protect very small digital control and data signals in increasingly noisy electrical environments</w:t>
      </w:r>
    </w:p>
    <w:p w14:paraId="691E25F3"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lower voltages and higher current DC-DC converters</w:t>
      </w:r>
    </w:p>
    <w:p w14:paraId="44A2B8F0"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319DAAFA" w14:textId="77777777" w:rsidR="00E51D67" w:rsidRPr="00E51D67" w:rsidRDefault="00E51D67" w:rsidP="00E51D67">
      <w:pPr>
        <w:numPr>
          <w:ilvl w:val="0"/>
          <w:numId w:val="9"/>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Consequences for passive components:</w:t>
      </w:r>
    </w:p>
    <w:p w14:paraId="08B4FFDB"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22C82F87"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low voltage, high capacitance, small size and low ESR decoupling capacitors (MLCC class II top of the interest)</w:t>
      </w:r>
    </w:p>
    <w:p w14:paraId="74D42602"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large capacitance, low voltage and low ESR bulk capacitors</w:t>
      </w:r>
    </w:p>
    <w:p w14:paraId="09C2FE03"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 xml:space="preserve">downsizing, embedding, </w:t>
      </w:r>
    </w:p>
    <w:p w14:paraId="18976021"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thin film technology requirements</w:t>
      </w:r>
    </w:p>
    <w:p w14:paraId="024F9DD2"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2D/3D printed components</w:t>
      </w:r>
    </w:p>
    <w:p w14:paraId="43662DDF"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high current inductors</w:t>
      </w:r>
    </w:p>
    <w:p w14:paraId="41FAA0C7"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 xml:space="preserve">overload protection by shunt resistors are mandatory </w:t>
      </w:r>
    </w:p>
    <w:p w14:paraId="46F6B7D4"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EMI management</w:t>
      </w:r>
    </w:p>
    <w:p w14:paraId="01F70913"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introduction of 0402 RF inductors</w:t>
      </w:r>
    </w:p>
    <w:p w14:paraId="7D23D532" w14:textId="77777777" w:rsidR="00E51D67" w:rsidRPr="00E51D67" w:rsidRDefault="00E51D67" w:rsidP="00E51D67">
      <w:pPr>
        <w:numPr>
          <w:ilvl w:val="1"/>
          <w:numId w:val="10"/>
        </w:num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introduction of chip ferrite beads for power applications</w:t>
      </w:r>
    </w:p>
    <w:p w14:paraId="62B6E151"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1CEEBE77" w14:textId="77777777" w:rsidR="00E51D67" w:rsidRPr="00E51D67" w:rsidRDefault="00E51D67" w:rsidP="00CA330A">
      <w:pPr>
        <w:spacing w:after="0" w:line="240" w:lineRule="auto"/>
        <w:jc w:val="right"/>
        <w:rPr>
          <w:rFonts w:ascii="Times New Roman" w:hAnsi="Times New Roman" w:cs="Times New Roman"/>
          <w:sz w:val="20"/>
          <w:szCs w:val="20"/>
          <w:lang w:val="en-GB"/>
        </w:rPr>
      </w:pPr>
      <w:r w:rsidRPr="00E51D67">
        <w:rPr>
          <w:rFonts w:ascii="Times New Roman" w:hAnsi="Times New Roman" w:cs="Times New Roman"/>
          <w:sz w:val="20"/>
          <w:szCs w:val="20"/>
          <w:lang w:val="en-GB"/>
        </w:rPr>
        <w:t>references [1], [2], [3]</w:t>
      </w:r>
    </w:p>
    <w:p w14:paraId="0E0D8D23" w14:textId="77777777" w:rsidR="00116522" w:rsidRPr="00116522" w:rsidRDefault="00116522" w:rsidP="00116522">
      <w:pPr>
        <w:spacing w:after="0" w:line="240" w:lineRule="auto"/>
        <w:jc w:val="both"/>
        <w:rPr>
          <w:rFonts w:ascii="Times New Roman" w:hAnsi="Times New Roman" w:cs="Times New Roman"/>
          <w:sz w:val="20"/>
          <w:szCs w:val="20"/>
          <w:lang w:val="en-GB"/>
        </w:rPr>
      </w:pPr>
    </w:p>
    <w:p w14:paraId="38EC2A24" w14:textId="77777777" w:rsidR="00D43B46" w:rsidRPr="00116522" w:rsidRDefault="00D43B46" w:rsidP="00D17784">
      <w:pPr>
        <w:spacing w:after="0" w:line="240" w:lineRule="auto"/>
        <w:jc w:val="center"/>
        <w:rPr>
          <w:rFonts w:ascii="Times New Roman" w:hAnsi="Times New Roman" w:cs="Times New Roman"/>
          <w:b/>
          <w:sz w:val="20"/>
          <w:szCs w:val="20"/>
          <w:lang w:val="en-GB"/>
        </w:rPr>
      </w:pPr>
      <w:r w:rsidRPr="00116522">
        <w:rPr>
          <w:rFonts w:ascii="Times New Roman" w:hAnsi="Times New Roman" w:cs="Times New Roman"/>
          <w:b/>
          <w:sz w:val="20"/>
          <w:szCs w:val="20"/>
          <w:lang w:val="en-GB"/>
        </w:rPr>
        <w:t>TRENDS &amp; OVERVIEW</w:t>
      </w:r>
    </w:p>
    <w:p w14:paraId="57198A48" w14:textId="77777777" w:rsidR="00D43B46" w:rsidRDefault="00D43B46" w:rsidP="00D43B46">
      <w:pPr>
        <w:spacing w:after="0" w:line="240" w:lineRule="auto"/>
        <w:jc w:val="both"/>
        <w:rPr>
          <w:rFonts w:ascii="Times New Roman" w:hAnsi="Times New Roman" w:cs="Times New Roman"/>
          <w:sz w:val="20"/>
          <w:szCs w:val="20"/>
          <w:lang w:val="en-GB"/>
        </w:rPr>
      </w:pPr>
    </w:p>
    <w:p w14:paraId="09DAD8E1" w14:textId="77777777" w:rsidR="00D43B46" w:rsidRPr="00D17784" w:rsidRDefault="00D43B46" w:rsidP="00D43B46">
      <w:pPr>
        <w:spacing w:after="0" w:line="240" w:lineRule="auto"/>
        <w:jc w:val="both"/>
        <w:rPr>
          <w:rFonts w:ascii="Times New Roman" w:hAnsi="Times New Roman" w:cs="Times New Roman"/>
          <w:sz w:val="20"/>
          <w:szCs w:val="20"/>
          <w:lang w:val="en-GB"/>
        </w:rPr>
      </w:pPr>
      <w:r w:rsidRPr="00D17784">
        <w:rPr>
          <w:rFonts w:ascii="Times New Roman" w:hAnsi="Times New Roman" w:cs="Times New Roman"/>
          <w:sz w:val="20"/>
          <w:szCs w:val="20"/>
          <w:lang w:val="en-GB"/>
        </w:rPr>
        <w:t xml:space="preserve">The global passive component trend shows growing investments into development of new processes and materials to introduce completely new generation of passive devices. This includes also investments into manufacturing equipment and technological know-how. </w:t>
      </w:r>
    </w:p>
    <w:p w14:paraId="2BBEF8B8" w14:textId="77777777" w:rsidR="00D43B46" w:rsidRPr="00D17784" w:rsidRDefault="00D43B46" w:rsidP="00D43B46">
      <w:pPr>
        <w:spacing w:after="0" w:line="240" w:lineRule="auto"/>
        <w:jc w:val="both"/>
        <w:rPr>
          <w:rFonts w:ascii="Times New Roman" w:hAnsi="Times New Roman" w:cs="Times New Roman"/>
          <w:sz w:val="20"/>
          <w:szCs w:val="20"/>
          <w:lang w:val="en-GB"/>
        </w:rPr>
      </w:pPr>
    </w:p>
    <w:p w14:paraId="58588189" w14:textId="77777777" w:rsidR="00D43B46" w:rsidRPr="00D17784" w:rsidRDefault="00D43B46" w:rsidP="00D43B46">
      <w:pPr>
        <w:spacing w:after="0" w:line="240" w:lineRule="auto"/>
        <w:jc w:val="both"/>
        <w:rPr>
          <w:rFonts w:ascii="Times New Roman" w:hAnsi="Times New Roman" w:cs="Times New Roman"/>
          <w:sz w:val="20"/>
          <w:szCs w:val="20"/>
          <w:lang w:val="en-GB"/>
        </w:rPr>
      </w:pPr>
      <w:r w:rsidRPr="00D17784">
        <w:rPr>
          <w:rFonts w:ascii="Times New Roman" w:hAnsi="Times New Roman" w:cs="Times New Roman"/>
          <w:sz w:val="20"/>
          <w:szCs w:val="20"/>
          <w:lang w:val="en-GB"/>
        </w:rPr>
        <w:t>MLCC SMD capacitor technology has been the leader in discrete passive components miniaturisation, where 0201 case size has be</w:t>
      </w:r>
      <w:r w:rsidR="00CA330A" w:rsidRPr="00D17784">
        <w:rPr>
          <w:rFonts w:ascii="Times New Roman" w:hAnsi="Times New Roman" w:cs="Times New Roman"/>
          <w:sz w:val="20"/>
          <w:szCs w:val="20"/>
          <w:lang w:val="en-GB"/>
        </w:rPr>
        <w:t xml:space="preserve">come the major case size in 2018 </w:t>
      </w:r>
      <w:r w:rsidRPr="00D17784">
        <w:rPr>
          <w:rFonts w:ascii="Times New Roman" w:hAnsi="Times New Roman" w:cs="Times New Roman"/>
          <w:sz w:val="20"/>
          <w:szCs w:val="20"/>
          <w:lang w:val="en-GB"/>
        </w:rPr>
        <w:t xml:space="preserve">and smaller case sizes down to 008004 are step by step adopted by consumer electronics production nowadays. The sub 0201 and high CV components (&gt;1000 dielectric layers per chip) commercialisation was </w:t>
      </w:r>
      <w:r w:rsidR="00CA330A" w:rsidRPr="00D17784">
        <w:rPr>
          <w:rFonts w:ascii="Times New Roman" w:hAnsi="Times New Roman" w:cs="Times New Roman"/>
          <w:sz w:val="20"/>
          <w:szCs w:val="20"/>
          <w:lang w:val="en-GB"/>
        </w:rPr>
        <w:t>enabled</w:t>
      </w:r>
      <w:r w:rsidRPr="00D17784">
        <w:rPr>
          <w:rFonts w:ascii="Times New Roman" w:hAnsi="Times New Roman" w:cs="Times New Roman"/>
          <w:sz w:val="20"/>
          <w:szCs w:val="20"/>
          <w:lang w:val="en-GB"/>
        </w:rPr>
        <w:t xml:space="preserve"> by a </w:t>
      </w:r>
      <w:r w:rsidR="00CA330A" w:rsidRPr="00D17784">
        <w:rPr>
          <w:rFonts w:ascii="Times New Roman" w:hAnsi="Times New Roman" w:cs="Times New Roman"/>
          <w:sz w:val="20"/>
          <w:szCs w:val="20"/>
          <w:lang w:val="en-GB"/>
        </w:rPr>
        <w:t xml:space="preserve">technological </w:t>
      </w:r>
      <w:r w:rsidRPr="00D17784">
        <w:rPr>
          <w:rFonts w:ascii="Times New Roman" w:hAnsi="Times New Roman" w:cs="Times New Roman"/>
          <w:sz w:val="20"/>
          <w:szCs w:val="20"/>
          <w:lang w:val="en-GB"/>
        </w:rPr>
        <w:t xml:space="preserve">generation </w:t>
      </w:r>
      <w:r w:rsidR="00CA330A" w:rsidRPr="00D17784">
        <w:rPr>
          <w:rFonts w:ascii="Times New Roman" w:hAnsi="Times New Roman" w:cs="Times New Roman"/>
          <w:sz w:val="20"/>
          <w:szCs w:val="20"/>
          <w:lang w:val="en-GB"/>
        </w:rPr>
        <w:t>upgrade</w:t>
      </w:r>
      <w:r w:rsidRPr="00D17784">
        <w:rPr>
          <w:rFonts w:ascii="Times New Roman" w:hAnsi="Times New Roman" w:cs="Times New Roman"/>
          <w:sz w:val="20"/>
          <w:szCs w:val="20"/>
          <w:lang w:val="en-GB"/>
        </w:rPr>
        <w:t xml:space="preserve"> from thick film to thin fil</w:t>
      </w:r>
      <w:r w:rsidR="00CA330A" w:rsidRPr="00D17784">
        <w:rPr>
          <w:rFonts w:ascii="Times New Roman" w:hAnsi="Times New Roman" w:cs="Times New Roman"/>
          <w:sz w:val="20"/>
          <w:szCs w:val="20"/>
          <w:lang w:val="en-GB"/>
        </w:rPr>
        <w:t>ms</w:t>
      </w:r>
      <w:r w:rsidRPr="00D17784">
        <w:rPr>
          <w:rFonts w:ascii="Times New Roman" w:hAnsi="Times New Roman" w:cs="Times New Roman"/>
          <w:sz w:val="20"/>
          <w:szCs w:val="20"/>
          <w:lang w:val="en-GB"/>
        </w:rPr>
        <w:t xml:space="preserve">. </w:t>
      </w:r>
    </w:p>
    <w:p w14:paraId="566E44AD" w14:textId="77777777" w:rsidR="006220D1" w:rsidRPr="00D17784" w:rsidRDefault="006220D1" w:rsidP="00D43B46">
      <w:pPr>
        <w:spacing w:after="0" w:line="240" w:lineRule="auto"/>
        <w:jc w:val="both"/>
        <w:rPr>
          <w:rFonts w:ascii="Times New Roman" w:hAnsi="Times New Roman" w:cs="Times New Roman"/>
          <w:sz w:val="20"/>
          <w:szCs w:val="20"/>
          <w:lang w:val="en-GB"/>
        </w:rPr>
      </w:pPr>
    </w:p>
    <w:p w14:paraId="5F4D8DDE" w14:textId="77777777" w:rsidR="006220D1" w:rsidRPr="00D17784" w:rsidRDefault="00EE0150" w:rsidP="00D43B46">
      <w:pPr>
        <w:spacing w:after="0" w:line="240" w:lineRule="auto"/>
        <w:jc w:val="both"/>
        <w:rPr>
          <w:rFonts w:ascii="Times New Roman" w:hAnsi="Times New Roman" w:cs="Times New Roman"/>
          <w:b/>
          <w:sz w:val="20"/>
          <w:szCs w:val="20"/>
          <w:lang w:val="en-GB"/>
        </w:rPr>
      </w:pPr>
      <w:r w:rsidRPr="00D17784">
        <w:rPr>
          <w:rFonts w:ascii="Times New Roman" w:hAnsi="Times New Roman" w:cs="Times New Roman"/>
          <w:b/>
          <w:sz w:val="20"/>
          <w:szCs w:val="20"/>
          <w:lang w:val="en-GB"/>
        </w:rPr>
        <w:t>MLCC Market S</w:t>
      </w:r>
      <w:r w:rsidR="006220D1" w:rsidRPr="00D17784">
        <w:rPr>
          <w:rFonts w:ascii="Times New Roman" w:hAnsi="Times New Roman" w:cs="Times New Roman"/>
          <w:b/>
          <w:sz w:val="20"/>
          <w:szCs w:val="20"/>
          <w:lang w:val="en-GB"/>
        </w:rPr>
        <w:t>ituation</w:t>
      </w:r>
      <w:r w:rsidRPr="00D17784">
        <w:rPr>
          <w:rFonts w:ascii="Times New Roman" w:hAnsi="Times New Roman" w:cs="Times New Roman"/>
          <w:b/>
          <w:sz w:val="20"/>
          <w:szCs w:val="20"/>
          <w:lang w:val="en-GB"/>
        </w:rPr>
        <w:t xml:space="preserve"> </w:t>
      </w:r>
    </w:p>
    <w:p w14:paraId="3D486281" w14:textId="77777777" w:rsidR="00654AB0" w:rsidRPr="00D17784" w:rsidRDefault="00654AB0" w:rsidP="00020C59">
      <w:pPr>
        <w:spacing w:after="0" w:line="240" w:lineRule="auto"/>
        <w:jc w:val="both"/>
        <w:rPr>
          <w:rFonts w:ascii="Times New Roman" w:hAnsi="Times New Roman" w:cs="Times New Roman"/>
          <w:sz w:val="20"/>
          <w:szCs w:val="20"/>
          <w:lang w:val="en-GB"/>
        </w:rPr>
      </w:pPr>
    </w:p>
    <w:p w14:paraId="1CF7B513" w14:textId="77777777" w:rsidR="00EE0150" w:rsidRPr="00D17784" w:rsidRDefault="00020C59" w:rsidP="00EE0150">
      <w:pPr>
        <w:jc w:val="both"/>
        <w:rPr>
          <w:rFonts w:ascii="Times New Roman" w:hAnsi="Times New Roman" w:cs="Times New Roman"/>
          <w:sz w:val="20"/>
          <w:szCs w:val="20"/>
          <w:lang w:val="en-GB"/>
        </w:rPr>
      </w:pPr>
      <w:r w:rsidRPr="00D17784">
        <w:rPr>
          <w:rFonts w:ascii="Times New Roman" w:hAnsi="Times New Roman" w:cs="Times New Roman"/>
          <w:sz w:val="20"/>
          <w:szCs w:val="20"/>
          <w:lang w:val="en-GB"/>
        </w:rPr>
        <w:t>In 2018, we have seen dramatic increase of MLCC demand, followed by market disruptions and increase of price</w:t>
      </w:r>
      <w:r w:rsidR="00654AB0" w:rsidRPr="00D17784">
        <w:rPr>
          <w:rFonts w:ascii="Times New Roman" w:hAnsi="Times New Roman" w:cs="Times New Roman"/>
          <w:sz w:val="20"/>
          <w:szCs w:val="20"/>
          <w:lang w:val="en-GB"/>
        </w:rPr>
        <w:t xml:space="preserve">. </w:t>
      </w:r>
      <w:r w:rsidRPr="00D17784">
        <w:rPr>
          <w:rFonts w:ascii="Times New Roman" w:hAnsi="Times New Roman" w:cs="Times New Roman"/>
          <w:sz w:val="20"/>
          <w:szCs w:val="20"/>
          <w:lang w:val="en-GB"/>
        </w:rPr>
        <w:t xml:space="preserve"> Thanks t</w:t>
      </w:r>
      <w:r w:rsidR="00654AB0" w:rsidRPr="00D17784">
        <w:rPr>
          <w:rFonts w:ascii="Times New Roman" w:hAnsi="Times New Roman" w:cs="Times New Roman"/>
          <w:sz w:val="20"/>
          <w:szCs w:val="20"/>
          <w:lang w:val="en-GB"/>
        </w:rPr>
        <w:t>o a recent softening in the global</w:t>
      </w:r>
      <w:r w:rsidRPr="00D17784">
        <w:rPr>
          <w:rFonts w:ascii="Times New Roman" w:hAnsi="Times New Roman" w:cs="Times New Roman"/>
          <w:sz w:val="20"/>
          <w:szCs w:val="20"/>
          <w:lang w:val="en-GB"/>
        </w:rPr>
        <w:t xml:space="preserve"> market</w:t>
      </w:r>
      <w:r w:rsidR="00654AB0" w:rsidRPr="00D17784">
        <w:rPr>
          <w:rFonts w:ascii="Times New Roman" w:hAnsi="Times New Roman" w:cs="Times New Roman"/>
          <w:sz w:val="20"/>
          <w:szCs w:val="20"/>
          <w:lang w:val="en-GB"/>
        </w:rPr>
        <w:t xml:space="preserve">, some </w:t>
      </w:r>
      <w:r w:rsidRPr="00D17784">
        <w:rPr>
          <w:rFonts w:ascii="Times New Roman" w:hAnsi="Times New Roman" w:cs="Times New Roman"/>
          <w:sz w:val="20"/>
          <w:szCs w:val="20"/>
          <w:lang w:val="en-GB"/>
        </w:rPr>
        <w:t>reli</w:t>
      </w:r>
      <w:r w:rsidR="00654AB0" w:rsidRPr="00D17784">
        <w:rPr>
          <w:rFonts w:ascii="Times New Roman" w:hAnsi="Times New Roman" w:cs="Times New Roman"/>
          <w:sz w:val="20"/>
          <w:szCs w:val="20"/>
          <w:lang w:val="en-GB"/>
        </w:rPr>
        <w:t xml:space="preserve">ef in smaller case-size MLCC’s can be seen. Most suppliers report bookings slow </w:t>
      </w:r>
      <w:r w:rsidR="00D17784" w:rsidRPr="00D17784">
        <w:rPr>
          <w:rFonts w:ascii="Times New Roman" w:hAnsi="Times New Roman" w:cs="Times New Roman"/>
          <w:sz w:val="20"/>
          <w:szCs w:val="20"/>
          <w:lang w:val="en-GB"/>
        </w:rPr>
        <w:t>down,</w:t>
      </w:r>
      <w:r w:rsidR="00654AB0" w:rsidRPr="00D17784">
        <w:rPr>
          <w:rFonts w:ascii="Times New Roman" w:hAnsi="Times New Roman" w:cs="Times New Roman"/>
          <w:sz w:val="20"/>
          <w:szCs w:val="20"/>
          <w:lang w:val="en-GB"/>
        </w:rPr>
        <w:t xml:space="preserve"> and some more common parts are becoming more readily available. </w:t>
      </w:r>
      <w:r w:rsidRPr="00D17784">
        <w:rPr>
          <w:rFonts w:ascii="Times New Roman" w:hAnsi="Times New Roman" w:cs="Times New Roman"/>
          <w:sz w:val="20"/>
          <w:szCs w:val="20"/>
          <w:lang w:val="en-GB"/>
        </w:rPr>
        <w:t xml:space="preserve">Automotive grade MLCC’s along with larger commercial grade components and high capacitance device </w:t>
      </w:r>
      <w:r w:rsidR="00EE0150" w:rsidRPr="00D17784">
        <w:rPr>
          <w:rFonts w:ascii="Times New Roman" w:hAnsi="Times New Roman" w:cs="Times New Roman"/>
          <w:sz w:val="20"/>
          <w:szCs w:val="20"/>
          <w:lang w:val="en-GB"/>
        </w:rPr>
        <w:t>continue to be either still on long lead time</w:t>
      </w:r>
      <w:r w:rsidRPr="00D17784">
        <w:rPr>
          <w:rFonts w:ascii="Times New Roman" w:hAnsi="Times New Roman" w:cs="Times New Roman"/>
          <w:sz w:val="20"/>
          <w:szCs w:val="20"/>
          <w:lang w:val="en-GB"/>
        </w:rPr>
        <w:t xml:space="preserve"> or controlled order entry. </w:t>
      </w:r>
      <w:r w:rsidR="00EE0150" w:rsidRPr="00D17784">
        <w:rPr>
          <w:rFonts w:ascii="Times New Roman" w:hAnsi="Times New Roman" w:cs="Times New Roman"/>
          <w:sz w:val="20"/>
          <w:szCs w:val="20"/>
          <w:lang w:val="en-GB"/>
        </w:rPr>
        <w:t>Legacy items continue to be constrained</w:t>
      </w:r>
      <w:r w:rsidRPr="00D17784">
        <w:rPr>
          <w:rFonts w:ascii="Times New Roman" w:hAnsi="Times New Roman" w:cs="Times New Roman"/>
          <w:sz w:val="20"/>
          <w:szCs w:val="20"/>
          <w:lang w:val="en-GB"/>
        </w:rPr>
        <w:t xml:space="preserve">. </w:t>
      </w:r>
      <w:r w:rsidR="00EE0150" w:rsidRPr="00D17784">
        <w:rPr>
          <w:rFonts w:ascii="Times New Roman" w:hAnsi="Times New Roman" w:cs="Times New Roman"/>
          <w:bCs/>
          <w:sz w:val="20"/>
          <w:szCs w:val="20"/>
          <w:lang w:val="en-GB"/>
        </w:rPr>
        <w:t xml:space="preserve">European Market </w:t>
      </w:r>
      <w:r w:rsidR="00EE0150" w:rsidRPr="00D17784">
        <w:rPr>
          <w:rFonts w:ascii="Times New Roman" w:hAnsi="Times New Roman" w:cs="Times New Roman"/>
          <w:sz w:val="20"/>
          <w:szCs w:val="20"/>
          <w:lang w:val="en-GB"/>
        </w:rPr>
        <w:t xml:space="preserve">demand remains healthy particularly in Automotive and Industrial applications, where </w:t>
      </w:r>
      <w:r w:rsidR="00EE0150" w:rsidRPr="00D17784">
        <w:rPr>
          <w:rFonts w:ascii="Times New Roman" w:hAnsi="Times New Roman" w:cs="Times New Roman"/>
          <w:bCs/>
          <w:sz w:val="20"/>
          <w:szCs w:val="20"/>
          <w:lang w:val="en-GB"/>
        </w:rPr>
        <w:t>typically larger case size and high reliability are key</w:t>
      </w:r>
      <w:r w:rsidR="00EE0150" w:rsidRPr="00D17784">
        <w:rPr>
          <w:rFonts w:ascii="Times New Roman" w:hAnsi="Times New Roman" w:cs="Times New Roman"/>
          <w:sz w:val="20"/>
          <w:szCs w:val="20"/>
          <w:lang w:val="en-GB"/>
        </w:rPr>
        <w:t xml:space="preserve">. </w:t>
      </w:r>
      <w:r w:rsidR="00EE0150" w:rsidRPr="00D17784">
        <w:rPr>
          <w:rFonts w:ascii="Times New Roman" w:hAnsi="Times New Roman" w:cs="Times New Roman"/>
          <w:bCs/>
          <w:sz w:val="20"/>
          <w:szCs w:val="20"/>
          <w:lang w:val="en-GB"/>
        </w:rPr>
        <w:t xml:space="preserve">Automotive </w:t>
      </w:r>
      <w:r w:rsidR="00EE0150" w:rsidRPr="00D17784">
        <w:rPr>
          <w:rFonts w:ascii="Times New Roman" w:hAnsi="Times New Roman" w:cs="Times New Roman"/>
          <w:sz w:val="20"/>
          <w:szCs w:val="20"/>
          <w:lang w:val="en-GB"/>
        </w:rPr>
        <w:t>grade MLCC production continues to be</w:t>
      </w:r>
      <w:r w:rsidR="00EE0150" w:rsidRPr="00D17784">
        <w:rPr>
          <w:rFonts w:ascii="Times New Roman" w:hAnsi="Times New Roman" w:cs="Times New Roman"/>
          <w:bCs/>
          <w:sz w:val="20"/>
          <w:szCs w:val="20"/>
          <w:lang w:val="en-GB"/>
        </w:rPr>
        <w:t xml:space="preserve"> fully booked until end of 2019 </w:t>
      </w:r>
      <w:r w:rsidR="00EE0150" w:rsidRPr="00D17784">
        <w:rPr>
          <w:rFonts w:ascii="Times New Roman" w:hAnsi="Times New Roman" w:cs="Times New Roman"/>
          <w:sz w:val="20"/>
          <w:szCs w:val="20"/>
          <w:lang w:val="en-GB"/>
        </w:rPr>
        <w:t xml:space="preserve">and according to many suppliers, automotive demand will continue to drive tight capacity for the next </w:t>
      </w:r>
      <w:r w:rsidR="00EE0150" w:rsidRPr="00D17784">
        <w:rPr>
          <w:rFonts w:ascii="Times New Roman" w:hAnsi="Times New Roman" w:cs="Times New Roman"/>
          <w:bCs/>
          <w:sz w:val="20"/>
          <w:szCs w:val="20"/>
          <w:lang w:val="en-GB"/>
        </w:rPr>
        <w:t>2 years.</w:t>
      </w:r>
    </w:p>
    <w:p w14:paraId="65EA54F2" w14:textId="77777777" w:rsidR="00EE0150" w:rsidRPr="00D17784" w:rsidRDefault="00EE0150" w:rsidP="00020C59">
      <w:pPr>
        <w:spacing w:after="0" w:line="240" w:lineRule="auto"/>
        <w:jc w:val="both"/>
        <w:rPr>
          <w:rFonts w:ascii="Times New Roman" w:hAnsi="Times New Roman" w:cs="Times New Roman"/>
          <w:b/>
          <w:sz w:val="20"/>
          <w:szCs w:val="20"/>
          <w:lang w:val="en-GB"/>
        </w:rPr>
      </w:pPr>
      <w:r w:rsidRPr="00D17784">
        <w:rPr>
          <w:rFonts w:ascii="Times New Roman" w:hAnsi="Times New Roman" w:cs="Times New Roman"/>
          <w:b/>
          <w:sz w:val="20"/>
          <w:szCs w:val="20"/>
          <w:lang w:val="en-GB"/>
        </w:rPr>
        <w:t>Downsizing Trends</w:t>
      </w:r>
    </w:p>
    <w:p w14:paraId="69C9A6D9" w14:textId="77777777" w:rsidR="00EE0150" w:rsidRPr="00D17784" w:rsidRDefault="00EE0150" w:rsidP="00654AB0">
      <w:pPr>
        <w:spacing w:after="0" w:line="240" w:lineRule="auto"/>
        <w:jc w:val="both"/>
        <w:rPr>
          <w:rFonts w:ascii="Times New Roman" w:hAnsi="Times New Roman" w:cs="Times New Roman"/>
          <w:sz w:val="20"/>
          <w:szCs w:val="20"/>
          <w:lang w:val="en-GB"/>
        </w:rPr>
      </w:pPr>
    </w:p>
    <w:p w14:paraId="7812B1FD" w14:textId="77777777" w:rsidR="002B0B2A" w:rsidRPr="00D17784" w:rsidRDefault="00654AB0" w:rsidP="00EE0150">
      <w:pPr>
        <w:jc w:val="both"/>
        <w:rPr>
          <w:rFonts w:ascii="Times New Roman" w:hAnsi="Times New Roman" w:cs="Times New Roman"/>
          <w:sz w:val="20"/>
          <w:szCs w:val="20"/>
          <w:lang w:val="en-GB"/>
        </w:rPr>
      </w:pPr>
      <w:r w:rsidRPr="00D17784">
        <w:rPr>
          <w:rFonts w:ascii="Times New Roman" w:hAnsi="Times New Roman" w:cs="Times New Roman"/>
          <w:sz w:val="20"/>
          <w:szCs w:val="20"/>
          <w:lang w:val="en-GB"/>
        </w:rPr>
        <w:t xml:space="preserve">According to the </w:t>
      </w:r>
      <w:proofErr w:type="spellStart"/>
      <w:r w:rsidRPr="00D17784">
        <w:rPr>
          <w:rFonts w:ascii="Times New Roman" w:hAnsi="Times New Roman" w:cs="Times New Roman"/>
          <w:sz w:val="20"/>
          <w:szCs w:val="20"/>
          <w:lang w:val="en-GB"/>
        </w:rPr>
        <w:t>Paumanok</w:t>
      </w:r>
      <w:proofErr w:type="spellEnd"/>
      <w:r w:rsidRPr="00D17784">
        <w:rPr>
          <w:rFonts w:ascii="Times New Roman" w:hAnsi="Times New Roman" w:cs="Times New Roman"/>
          <w:sz w:val="20"/>
          <w:szCs w:val="20"/>
          <w:lang w:val="en-GB"/>
        </w:rPr>
        <w:t xml:space="preserve"> Research, the current </w:t>
      </w:r>
      <w:r w:rsidR="00EE0150" w:rsidRPr="00D17784">
        <w:rPr>
          <w:rFonts w:ascii="Times New Roman" w:hAnsi="Times New Roman" w:cs="Times New Roman"/>
          <w:sz w:val="20"/>
          <w:szCs w:val="20"/>
          <w:lang w:val="en-GB"/>
        </w:rPr>
        <w:t>c</w:t>
      </w:r>
      <w:r w:rsidRPr="00D17784">
        <w:rPr>
          <w:rFonts w:ascii="Times New Roman" w:hAnsi="Times New Roman" w:cs="Times New Roman"/>
          <w:sz w:val="20"/>
          <w:szCs w:val="20"/>
          <w:lang w:val="en-GB"/>
        </w:rPr>
        <w:t xml:space="preserve">eramic capacitor market is </w:t>
      </w:r>
      <w:r w:rsidRPr="00D17784">
        <w:rPr>
          <w:rFonts w:ascii="Times New Roman" w:hAnsi="Times New Roman" w:cs="Times New Roman"/>
          <w:bCs/>
          <w:sz w:val="20"/>
          <w:szCs w:val="20"/>
          <w:lang w:val="en-GB"/>
        </w:rPr>
        <w:t>17.1 BB USD</w:t>
      </w:r>
      <w:r w:rsidRPr="00D17784">
        <w:rPr>
          <w:rFonts w:ascii="Times New Roman" w:hAnsi="Times New Roman" w:cs="Times New Roman"/>
          <w:sz w:val="20"/>
          <w:szCs w:val="20"/>
          <w:lang w:val="en-GB"/>
        </w:rPr>
        <w:t xml:space="preserve"> and it is still expected to grow significantly.</w:t>
      </w:r>
      <w:r w:rsidR="00EE0150" w:rsidRPr="00D17784">
        <w:rPr>
          <w:rFonts w:ascii="Times New Roman" w:hAnsi="Times New Roman" w:cs="Times New Roman"/>
          <w:sz w:val="20"/>
          <w:szCs w:val="20"/>
          <w:lang w:val="en-GB"/>
        </w:rPr>
        <w:t xml:space="preserve"> In order to meet the future demand, production capacity is being redirected to </w:t>
      </w:r>
      <w:r w:rsidR="00EE0150" w:rsidRPr="00D17784">
        <w:rPr>
          <w:rFonts w:ascii="Times New Roman" w:hAnsi="Times New Roman" w:cs="Times New Roman"/>
          <w:bCs/>
          <w:sz w:val="20"/>
          <w:szCs w:val="20"/>
          <w:lang w:val="en-GB"/>
        </w:rPr>
        <w:t xml:space="preserve">smaller, more economical case sizes </w:t>
      </w:r>
      <w:r w:rsidR="00EE0150" w:rsidRPr="00D17784">
        <w:rPr>
          <w:rFonts w:ascii="Times New Roman" w:hAnsi="Times New Roman" w:cs="Times New Roman"/>
          <w:sz w:val="20"/>
          <w:szCs w:val="20"/>
          <w:lang w:val="en-GB"/>
        </w:rPr>
        <w:t xml:space="preserve">for those standard CVs. </w:t>
      </w:r>
      <w:r w:rsidR="00721C58" w:rsidRPr="00D17784">
        <w:rPr>
          <w:rFonts w:ascii="Times New Roman" w:hAnsi="Times New Roman" w:cs="Times New Roman"/>
          <w:sz w:val="20"/>
          <w:szCs w:val="20"/>
          <w:lang w:val="en-GB"/>
        </w:rPr>
        <w:t>Various manufacturers reported that 0201 became the major MLCC case size in 2018 and it is expected to become mainstream in 2023 and e</w:t>
      </w:r>
      <w:r w:rsidR="00EE0150" w:rsidRPr="00D17784">
        <w:rPr>
          <w:rFonts w:ascii="Times New Roman" w:hAnsi="Times New Roman" w:cs="Times New Roman"/>
          <w:sz w:val="20"/>
          <w:szCs w:val="20"/>
          <w:lang w:val="en-GB"/>
        </w:rPr>
        <w:t>nd customers are being advised to downsize where possible to avoid future supply issues.</w:t>
      </w:r>
    </w:p>
    <w:p w14:paraId="00432AFA" w14:textId="77777777" w:rsidR="00721C58" w:rsidRPr="00D17784" w:rsidRDefault="00721C58" w:rsidP="00721C58">
      <w:pPr>
        <w:jc w:val="right"/>
        <w:rPr>
          <w:rFonts w:ascii="Times New Roman" w:hAnsi="Times New Roman" w:cs="Times New Roman"/>
          <w:sz w:val="20"/>
          <w:szCs w:val="20"/>
          <w:lang w:val="en-GB"/>
        </w:rPr>
      </w:pPr>
      <w:r w:rsidRPr="00D17784">
        <w:rPr>
          <w:rFonts w:ascii="Times New Roman" w:hAnsi="Times New Roman" w:cs="Times New Roman"/>
          <w:sz w:val="20"/>
          <w:szCs w:val="20"/>
          <w:lang w:val="en-GB"/>
        </w:rPr>
        <w:t>references [4]</w:t>
      </w:r>
    </w:p>
    <w:p w14:paraId="3D8C83C3" w14:textId="45F1D613" w:rsidR="00DC6FD2" w:rsidRPr="0038320E" w:rsidRDefault="002262CD" w:rsidP="00DC6FD2">
      <w:pPr>
        <w:spacing w:after="0" w:line="240" w:lineRule="auto"/>
        <w:ind w:left="72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w:t>
      </w:r>
    </w:p>
    <w:p w14:paraId="52A79F90"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03A13B59" w14:textId="77777777" w:rsidR="00E51D67" w:rsidRDefault="0038320E" w:rsidP="00E51D67">
      <w:pPr>
        <w:spacing w:after="0" w:line="240" w:lineRule="auto"/>
        <w:jc w:val="center"/>
        <w:rPr>
          <w:rFonts w:ascii="Times New Roman" w:hAnsi="Times New Roman" w:cs="Times New Roman"/>
          <w:b/>
          <w:sz w:val="20"/>
          <w:szCs w:val="20"/>
          <w:lang w:val="en-GB"/>
        </w:rPr>
      </w:pPr>
      <w:r w:rsidRPr="00E51D67">
        <w:rPr>
          <w:rFonts w:ascii="Times New Roman" w:hAnsi="Times New Roman" w:cs="Times New Roman"/>
          <w:b/>
          <w:sz w:val="20"/>
          <w:szCs w:val="20"/>
          <w:lang w:val="en-GB"/>
        </w:rPr>
        <w:t>S</w:t>
      </w:r>
      <w:r>
        <w:rPr>
          <w:rFonts w:ascii="Times New Roman" w:hAnsi="Times New Roman" w:cs="Times New Roman"/>
          <w:b/>
          <w:sz w:val="20"/>
          <w:szCs w:val="20"/>
          <w:lang w:val="en-GB"/>
        </w:rPr>
        <w:t xml:space="preserve">UMMARY </w:t>
      </w:r>
      <w:r w:rsidRPr="00E51D67">
        <w:rPr>
          <w:rFonts w:ascii="Times New Roman" w:hAnsi="Times New Roman" w:cs="Times New Roman"/>
          <w:b/>
          <w:sz w:val="20"/>
          <w:szCs w:val="20"/>
          <w:lang w:val="en-GB"/>
        </w:rPr>
        <w:t>AND C</w:t>
      </w:r>
      <w:r>
        <w:rPr>
          <w:rFonts w:ascii="Times New Roman" w:hAnsi="Times New Roman" w:cs="Times New Roman"/>
          <w:b/>
          <w:sz w:val="20"/>
          <w:szCs w:val="20"/>
          <w:lang w:val="en-GB"/>
        </w:rPr>
        <w:t>ONCLUSIONS</w:t>
      </w:r>
    </w:p>
    <w:p w14:paraId="5B6E6540" w14:textId="77777777" w:rsidR="00DC6FD2" w:rsidRPr="00E51D67" w:rsidRDefault="00DC6FD2" w:rsidP="00E51D67">
      <w:pPr>
        <w:spacing w:after="0" w:line="240" w:lineRule="auto"/>
        <w:jc w:val="center"/>
        <w:rPr>
          <w:rFonts w:ascii="Times New Roman" w:hAnsi="Times New Roman" w:cs="Times New Roman"/>
          <w:b/>
          <w:sz w:val="20"/>
          <w:szCs w:val="20"/>
          <w:lang w:val="en-GB"/>
        </w:rPr>
      </w:pPr>
    </w:p>
    <w:p w14:paraId="352F30A0"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6E6944F0" w14:textId="77777777" w:rsidR="005868D5" w:rsidRDefault="00E51D67" w:rsidP="0038320E">
      <w:p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Miniaturisation, high speed data communication</w:t>
      </w:r>
      <w:r w:rsidR="0038320E">
        <w:rPr>
          <w:rFonts w:ascii="Times New Roman" w:hAnsi="Times New Roman" w:cs="Times New Roman"/>
          <w:sz w:val="20"/>
          <w:szCs w:val="20"/>
          <w:lang w:val="en-GB"/>
        </w:rPr>
        <w:t xml:space="preserve">, increase of computing power, </w:t>
      </w:r>
      <w:r w:rsidRPr="00E51D67">
        <w:rPr>
          <w:rFonts w:ascii="Times New Roman" w:hAnsi="Times New Roman" w:cs="Times New Roman"/>
          <w:sz w:val="20"/>
          <w:szCs w:val="20"/>
          <w:lang w:val="en-GB"/>
        </w:rPr>
        <w:t xml:space="preserve">energy generation, transmission and storage are the main drivers for next generation of electronics. </w:t>
      </w:r>
      <w:r w:rsidR="0038320E">
        <w:rPr>
          <w:rFonts w:ascii="Times New Roman" w:hAnsi="Times New Roman" w:cs="Times New Roman"/>
          <w:sz w:val="20"/>
          <w:szCs w:val="20"/>
          <w:lang w:val="en-GB"/>
        </w:rPr>
        <w:t>These requirements may induce some dr</w:t>
      </w:r>
      <w:r w:rsidR="0038320E" w:rsidRPr="0038320E">
        <w:rPr>
          <w:rFonts w:ascii="Times New Roman" w:hAnsi="Times New Roman" w:cs="Times New Roman"/>
          <w:sz w:val="20"/>
          <w:szCs w:val="20"/>
          <w:lang w:val="en-GB"/>
        </w:rPr>
        <w:t>amatic market changes challenging the passive components development &amp; selection guide</w:t>
      </w:r>
      <w:r w:rsidR="005868D5">
        <w:rPr>
          <w:rFonts w:ascii="Times New Roman" w:hAnsi="Times New Roman" w:cs="Times New Roman"/>
          <w:sz w:val="20"/>
          <w:szCs w:val="20"/>
          <w:lang w:val="en-GB"/>
        </w:rPr>
        <w:t>. It</w:t>
      </w:r>
      <w:r w:rsidR="0038320E">
        <w:rPr>
          <w:rFonts w:ascii="Times New Roman" w:hAnsi="Times New Roman" w:cs="Times New Roman"/>
          <w:sz w:val="20"/>
          <w:szCs w:val="20"/>
          <w:lang w:val="en-GB"/>
        </w:rPr>
        <w:t xml:space="preserve"> may require</w:t>
      </w:r>
      <w:r w:rsidR="005868D5">
        <w:rPr>
          <w:rFonts w:ascii="Times New Roman" w:hAnsi="Times New Roman" w:cs="Times New Roman"/>
          <w:sz w:val="20"/>
          <w:szCs w:val="20"/>
          <w:lang w:val="en-GB"/>
        </w:rPr>
        <w:t xml:space="preserve"> some parameter improvements such as</w:t>
      </w:r>
      <w:r w:rsidR="0038320E">
        <w:rPr>
          <w:rFonts w:ascii="Times New Roman" w:hAnsi="Times New Roman" w:cs="Times New Roman"/>
          <w:sz w:val="20"/>
          <w:szCs w:val="20"/>
          <w:lang w:val="en-GB"/>
        </w:rPr>
        <w:t xml:space="preserve"> increase of operating temperature, vibration &amp; harsh environment resistance, lower ESR</w:t>
      </w:r>
      <w:r w:rsidR="005868D5">
        <w:rPr>
          <w:rFonts w:ascii="Times New Roman" w:hAnsi="Times New Roman" w:cs="Times New Roman"/>
          <w:sz w:val="20"/>
          <w:szCs w:val="20"/>
          <w:lang w:val="en-GB"/>
        </w:rPr>
        <w:t xml:space="preserve">, lower ESL etc that is achievable only by replacement of capacitor technology used at the application for decades. </w:t>
      </w:r>
    </w:p>
    <w:p w14:paraId="57868AB8" w14:textId="77777777" w:rsidR="005868D5" w:rsidRDefault="005868D5" w:rsidP="0038320E">
      <w:pPr>
        <w:spacing w:after="0" w:line="240" w:lineRule="auto"/>
        <w:jc w:val="both"/>
        <w:rPr>
          <w:rFonts w:ascii="Times New Roman" w:hAnsi="Times New Roman" w:cs="Times New Roman"/>
          <w:sz w:val="20"/>
          <w:szCs w:val="20"/>
          <w:lang w:val="en-GB"/>
        </w:rPr>
      </w:pPr>
    </w:p>
    <w:p w14:paraId="5F84A576" w14:textId="77777777" w:rsidR="00E51D67" w:rsidRPr="005868D5" w:rsidRDefault="005868D5" w:rsidP="0038320E">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Consumer market </w:t>
      </w:r>
      <w:r w:rsidR="00DC6FD2">
        <w:rPr>
          <w:rFonts w:ascii="Times New Roman" w:hAnsi="Times New Roman" w:cs="Times New Roman"/>
          <w:sz w:val="20"/>
          <w:szCs w:val="20"/>
          <w:lang w:val="en-GB"/>
        </w:rPr>
        <w:t xml:space="preserve">is the largest </w:t>
      </w:r>
      <w:r>
        <w:rPr>
          <w:rFonts w:ascii="Times New Roman" w:hAnsi="Times New Roman" w:cs="Times New Roman"/>
          <w:sz w:val="20"/>
          <w:szCs w:val="20"/>
          <w:lang w:val="en-GB"/>
        </w:rPr>
        <w:t xml:space="preserve">among </w:t>
      </w:r>
      <w:r w:rsidR="00DC6FD2">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electronic applications </w:t>
      </w:r>
      <w:r w:rsidR="00DC6FD2">
        <w:rPr>
          <w:rFonts w:ascii="Times New Roman" w:hAnsi="Times New Roman" w:cs="Times New Roman"/>
          <w:sz w:val="20"/>
          <w:szCs w:val="20"/>
          <w:lang w:val="en-GB"/>
        </w:rPr>
        <w:t xml:space="preserve">with continuous </w:t>
      </w:r>
      <w:r>
        <w:rPr>
          <w:rFonts w:ascii="Times New Roman" w:hAnsi="Times New Roman" w:cs="Times New Roman"/>
          <w:sz w:val="20"/>
          <w:szCs w:val="20"/>
          <w:lang w:val="en-GB"/>
        </w:rPr>
        <w:t>grow</w:t>
      </w:r>
      <w:r w:rsidR="00DC6FD2">
        <w:rPr>
          <w:rFonts w:ascii="Times New Roman" w:hAnsi="Times New Roman" w:cs="Times New Roman"/>
          <w:sz w:val="20"/>
          <w:szCs w:val="20"/>
          <w:lang w:val="en-GB"/>
        </w:rPr>
        <w:t>th</w:t>
      </w:r>
      <w:r>
        <w:rPr>
          <w:rFonts w:ascii="Times New Roman" w:hAnsi="Times New Roman" w:cs="Times New Roman"/>
          <w:sz w:val="20"/>
          <w:szCs w:val="20"/>
          <w:lang w:val="en-GB"/>
        </w:rPr>
        <w:t xml:space="preserve">, on the other hands, </w:t>
      </w:r>
      <w:r w:rsidR="00DC6FD2">
        <w:rPr>
          <w:rFonts w:ascii="Times New Roman" w:hAnsi="Times New Roman" w:cs="Times New Roman"/>
          <w:sz w:val="20"/>
          <w:szCs w:val="20"/>
          <w:lang w:val="en-GB"/>
        </w:rPr>
        <w:t xml:space="preserve">the “traditional” </w:t>
      </w:r>
      <w:r>
        <w:rPr>
          <w:rFonts w:ascii="Times New Roman" w:hAnsi="Times New Roman" w:cs="Times New Roman"/>
          <w:sz w:val="20"/>
          <w:szCs w:val="20"/>
          <w:lang w:val="en-GB"/>
        </w:rPr>
        <w:t>segments such as smartphones, digital cameras, PC computers, notebooks, tablets etc are</w:t>
      </w:r>
      <w:r w:rsidR="00DC6FD2">
        <w:rPr>
          <w:rFonts w:ascii="Times New Roman" w:hAnsi="Times New Roman" w:cs="Times New Roman"/>
          <w:sz w:val="20"/>
          <w:szCs w:val="20"/>
          <w:lang w:val="en-GB"/>
        </w:rPr>
        <w:t xml:space="preserve"> beyond</w:t>
      </w:r>
      <w:r>
        <w:rPr>
          <w:rFonts w:ascii="Times New Roman" w:hAnsi="Times New Roman" w:cs="Times New Roman"/>
          <w:sz w:val="20"/>
          <w:szCs w:val="20"/>
          <w:lang w:val="en-GB"/>
        </w:rPr>
        <w:t xml:space="preserve"> </w:t>
      </w:r>
      <w:r w:rsidR="00DC6FD2">
        <w:rPr>
          <w:rFonts w:ascii="Times New Roman" w:hAnsi="Times New Roman" w:cs="Times New Roman"/>
          <w:sz w:val="20"/>
          <w:szCs w:val="20"/>
          <w:lang w:val="en-GB"/>
        </w:rPr>
        <w:t>its</w:t>
      </w:r>
      <w:r>
        <w:rPr>
          <w:rFonts w:ascii="Times New Roman" w:hAnsi="Times New Roman" w:cs="Times New Roman"/>
          <w:sz w:val="20"/>
          <w:szCs w:val="20"/>
          <w:lang w:val="en-GB"/>
        </w:rPr>
        <w:t xml:space="preserve"> mature stage with decline in sold pieces. The highest market dynamic is</w:t>
      </w:r>
      <w:r w:rsidR="00DC6FD2">
        <w:rPr>
          <w:rFonts w:ascii="Times New Roman" w:hAnsi="Times New Roman" w:cs="Times New Roman"/>
          <w:sz w:val="20"/>
          <w:szCs w:val="20"/>
          <w:lang w:val="en-GB"/>
        </w:rPr>
        <w:t xml:space="preserve"> currently</w:t>
      </w:r>
      <w:r>
        <w:rPr>
          <w:rFonts w:ascii="Times New Roman" w:hAnsi="Times New Roman" w:cs="Times New Roman"/>
          <w:sz w:val="20"/>
          <w:szCs w:val="20"/>
          <w:lang w:val="en-GB"/>
        </w:rPr>
        <w:t xml:space="preserve"> seen on automotive electronics and telecommunication/networking infrastructure, that are now on top of the radar screen of number of passive component manufacturers. P</w:t>
      </w:r>
      <w:r w:rsidRPr="00E51D67">
        <w:rPr>
          <w:rFonts w:ascii="Times New Roman" w:hAnsi="Times New Roman" w:cs="Times New Roman"/>
          <w:sz w:val="20"/>
          <w:szCs w:val="20"/>
          <w:lang w:val="en-GB"/>
        </w:rPr>
        <w:t xml:space="preserve">assive component makers are </w:t>
      </w:r>
      <w:r w:rsidR="00DC6FD2">
        <w:rPr>
          <w:rFonts w:ascii="Times New Roman" w:hAnsi="Times New Roman" w:cs="Times New Roman"/>
          <w:sz w:val="20"/>
          <w:szCs w:val="20"/>
          <w:lang w:val="en-GB"/>
        </w:rPr>
        <w:t xml:space="preserve">also </w:t>
      </w:r>
      <w:r w:rsidRPr="00E51D67">
        <w:rPr>
          <w:rFonts w:ascii="Times New Roman" w:hAnsi="Times New Roman" w:cs="Times New Roman"/>
          <w:sz w:val="20"/>
          <w:szCs w:val="20"/>
          <w:lang w:val="en-GB"/>
        </w:rPr>
        <w:t xml:space="preserve">more and more concentrating on development of </w:t>
      </w:r>
      <w:r w:rsidR="00DC6FD2">
        <w:rPr>
          <w:rFonts w:ascii="Times New Roman" w:hAnsi="Times New Roman" w:cs="Times New Roman"/>
          <w:sz w:val="20"/>
          <w:szCs w:val="20"/>
          <w:lang w:val="en-GB"/>
        </w:rPr>
        <w:t xml:space="preserve">a complete </w:t>
      </w:r>
      <w:r w:rsidRPr="00E51D67">
        <w:rPr>
          <w:rFonts w:ascii="Times New Roman" w:hAnsi="Times New Roman" w:cs="Times New Roman"/>
          <w:sz w:val="20"/>
          <w:szCs w:val="20"/>
          <w:lang w:val="en-GB"/>
        </w:rPr>
        <w:t xml:space="preserve">module solutions rather than development of individual components. </w:t>
      </w:r>
    </w:p>
    <w:p w14:paraId="7ECC79ED" w14:textId="77777777" w:rsidR="00E51D67" w:rsidRPr="00E51D67" w:rsidRDefault="00E51D67" w:rsidP="00E51D67">
      <w:pPr>
        <w:spacing w:after="0" w:line="240" w:lineRule="auto"/>
        <w:jc w:val="both"/>
        <w:rPr>
          <w:rFonts w:ascii="Times New Roman" w:hAnsi="Times New Roman" w:cs="Times New Roman"/>
          <w:sz w:val="20"/>
          <w:szCs w:val="20"/>
          <w:lang w:val="en-GB"/>
        </w:rPr>
      </w:pPr>
    </w:p>
    <w:p w14:paraId="056E860B" w14:textId="77777777" w:rsidR="00141EBC" w:rsidRPr="0038320E" w:rsidRDefault="00E51D67" w:rsidP="00141EBC">
      <w:p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 xml:space="preserve">MLCC ceramic capacitor technology answers best the need for further miniaturisation and </w:t>
      </w:r>
      <w:r w:rsidR="0038320E" w:rsidRPr="00E51D67">
        <w:rPr>
          <w:rFonts w:ascii="Times New Roman" w:hAnsi="Times New Roman" w:cs="Times New Roman"/>
          <w:sz w:val="20"/>
          <w:szCs w:val="20"/>
          <w:lang w:val="en-GB"/>
        </w:rPr>
        <w:t>high-volume</w:t>
      </w:r>
      <w:r w:rsidRPr="00E51D67">
        <w:rPr>
          <w:rFonts w:ascii="Times New Roman" w:hAnsi="Times New Roman" w:cs="Times New Roman"/>
          <w:sz w:val="20"/>
          <w:szCs w:val="20"/>
          <w:lang w:val="en-GB"/>
        </w:rPr>
        <w:t xml:space="preserve"> production capability to support smartphones and other handhelds. </w:t>
      </w:r>
      <w:r w:rsidR="00141EBC" w:rsidRPr="0038320E">
        <w:rPr>
          <w:rFonts w:ascii="Times New Roman" w:hAnsi="Times New Roman" w:cs="Times New Roman"/>
          <w:sz w:val="20"/>
          <w:szCs w:val="20"/>
          <w:lang w:val="en-GB"/>
        </w:rPr>
        <w:t xml:space="preserve">The </w:t>
      </w:r>
      <w:r w:rsidR="00141EBC" w:rsidRPr="0038320E">
        <w:rPr>
          <w:rFonts w:ascii="Times New Roman" w:hAnsi="Times New Roman" w:cs="Times New Roman"/>
          <w:sz w:val="20"/>
          <w:szCs w:val="20"/>
          <w:lang w:val="en-US"/>
        </w:rPr>
        <w:t>MLCC market is expected to grow in various industry fields.</w:t>
      </w:r>
      <w:r w:rsidR="00141EBC" w:rsidRPr="0038320E">
        <w:rPr>
          <w:rFonts w:ascii="Times New Roman" w:hAnsi="Times New Roman" w:cs="Times New Roman"/>
          <w:sz w:val="20"/>
          <w:szCs w:val="20"/>
          <w:lang w:val="en-GB"/>
        </w:rPr>
        <w:t xml:space="preserve"> </w:t>
      </w:r>
      <w:r w:rsidR="00141EBC" w:rsidRPr="0038320E">
        <w:rPr>
          <w:rFonts w:ascii="Times New Roman" w:hAnsi="Times New Roman" w:cs="Times New Roman"/>
          <w:bCs/>
          <w:sz w:val="20"/>
          <w:szCs w:val="20"/>
          <w:lang w:val="en-US"/>
        </w:rPr>
        <w:t>Larger case size, higher power, higher reliability (e.g. Auto grade) or specialty MLCC products are still on long allocation or controlled order entry.</w:t>
      </w:r>
      <w:r w:rsidR="005868D5">
        <w:rPr>
          <w:rFonts w:ascii="Times New Roman" w:hAnsi="Times New Roman" w:cs="Times New Roman"/>
          <w:bCs/>
          <w:sz w:val="20"/>
          <w:szCs w:val="20"/>
          <w:lang w:val="en-US"/>
        </w:rPr>
        <w:t xml:space="preserve"> </w:t>
      </w:r>
      <w:r w:rsidR="00141EBC" w:rsidRPr="0038320E">
        <w:rPr>
          <w:rFonts w:ascii="Times New Roman" w:hAnsi="Times New Roman" w:cs="Times New Roman"/>
          <w:sz w:val="20"/>
          <w:szCs w:val="20"/>
          <w:lang w:val="en-US"/>
        </w:rPr>
        <w:t>Automotive grade MLCC production continues to be fully booked until end of 2019 and demand is expected to continue to drive tight capacity for the next 1-2 years.</w:t>
      </w:r>
      <w:r w:rsidR="00141EBC" w:rsidRPr="0038320E">
        <w:rPr>
          <w:rFonts w:ascii="Times New Roman" w:hAnsi="Times New Roman" w:cs="Times New Roman"/>
          <w:sz w:val="20"/>
          <w:szCs w:val="20"/>
          <w:lang w:val="en-GB"/>
        </w:rPr>
        <w:t xml:space="preserve"> </w:t>
      </w:r>
      <w:r w:rsidR="00141EBC" w:rsidRPr="0038320E">
        <w:rPr>
          <w:rFonts w:ascii="Times New Roman" w:hAnsi="Times New Roman" w:cs="Times New Roman"/>
          <w:bCs/>
          <w:sz w:val="20"/>
          <w:szCs w:val="20"/>
          <w:lang w:val="en-GB"/>
        </w:rPr>
        <w:t>Hi-CV MLCCs supply chain is expected to have shortages to 2020 and beyond.</w:t>
      </w:r>
    </w:p>
    <w:p w14:paraId="7C18FABB" w14:textId="77777777" w:rsidR="00141EBC" w:rsidRDefault="00141EBC" w:rsidP="00141EBC">
      <w:pPr>
        <w:spacing w:after="0" w:line="240" w:lineRule="auto"/>
        <w:jc w:val="both"/>
        <w:rPr>
          <w:rFonts w:ascii="Times New Roman" w:hAnsi="Times New Roman" w:cs="Times New Roman"/>
          <w:sz w:val="20"/>
          <w:szCs w:val="20"/>
          <w:lang w:val="en-GB"/>
        </w:rPr>
      </w:pPr>
    </w:p>
    <w:p w14:paraId="6557D49D" w14:textId="77777777" w:rsidR="00E51D67" w:rsidRPr="00E51D67" w:rsidRDefault="00E51D67" w:rsidP="00E51D67">
      <w:pPr>
        <w:spacing w:after="0" w:line="240" w:lineRule="auto"/>
        <w:jc w:val="both"/>
        <w:rPr>
          <w:rFonts w:ascii="Times New Roman" w:hAnsi="Times New Roman" w:cs="Times New Roman"/>
          <w:b/>
          <w:sz w:val="20"/>
          <w:szCs w:val="20"/>
          <w:lang w:val="en-GB"/>
        </w:rPr>
      </w:pPr>
    </w:p>
    <w:p w14:paraId="75846E76" w14:textId="77777777" w:rsidR="00DC6FD2" w:rsidRDefault="00DC6FD2" w:rsidP="00E51D67">
      <w:pPr>
        <w:spacing w:after="0" w:line="240" w:lineRule="auto"/>
        <w:jc w:val="center"/>
        <w:rPr>
          <w:rFonts w:ascii="Times New Roman" w:hAnsi="Times New Roman" w:cs="Times New Roman"/>
          <w:b/>
          <w:bCs/>
          <w:sz w:val="20"/>
          <w:szCs w:val="20"/>
          <w:lang w:val="en-GB"/>
        </w:rPr>
      </w:pPr>
    </w:p>
    <w:p w14:paraId="748EA67E" w14:textId="77777777" w:rsidR="00E51D67" w:rsidRDefault="0038320E" w:rsidP="00E51D67">
      <w:pPr>
        <w:spacing w:after="0" w:line="240" w:lineRule="auto"/>
        <w:jc w:val="center"/>
        <w:rPr>
          <w:rFonts w:ascii="Times New Roman" w:hAnsi="Times New Roman" w:cs="Times New Roman"/>
          <w:b/>
          <w:bCs/>
          <w:sz w:val="20"/>
          <w:szCs w:val="20"/>
          <w:lang w:val="en-GB"/>
        </w:rPr>
      </w:pPr>
      <w:r w:rsidRPr="00E51D67">
        <w:rPr>
          <w:rFonts w:ascii="Times New Roman" w:hAnsi="Times New Roman" w:cs="Times New Roman"/>
          <w:b/>
          <w:bCs/>
          <w:sz w:val="20"/>
          <w:szCs w:val="20"/>
          <w:lang w:val="en-GB"/>
        </w:rPr>
        <w:t>R</w:t>
      </w:r>
      <w:r>
        <w:rPr>
          <w:rFonts w:ascii="Times New Roman" w:hAnsi="Times New Roman" w:cs="Times New Roman"/>
          <w:b/>
          <w:bCs/>
          <w:sz w:val="20"/>
          <w:szCs w:val="20"/>
          <w:lang w:val="en-GB"/>
        </w:rPr>
        <w:t>EFERENCES</w:t>
      </w:r>
    </w:p>
    <w:p w14:paraId="1F9612E8" w14:textId="77777777" w:rsidR="00DC6FD2" w:rsidRDefault="00DC6FD2" w:rsidP="00E51D67">
      <w:pPr>
        <w:spacing w:after="0" w:line="240" w:lineRule="auto"/>
        <w:jc w:val="center"/>
        <w:rPr>
          <w:rFonts w:ascii="Times New Roman" w:hAnsi="Times New Roman" w:cs="Times New Roman"/>
          <w:b/>
          <w:bCs/>
          <w:sz w:val="20"/>
          <w:szCs w:val="20"/>
          <w:lang w:val="en-GB"/>
        </w:rPr>
      </w:pPr>
    </w:p>
    <w:p w14:paraId="5B600DBF" w14:textId="77777777" w:rsidR="00E51D67" w:rsidRPr="00E51D67" w:rsidRDefault="00E51D67" w:rsidP="00E51D67">
      <w:pPr>
        <w:spacing w:after="0" w:line="240" w:lineRule="auto"/>
        <w:jc w:val="center"/>
        <w:rPr>
          <w:rFonts w:ascii="Times New Roman" w:hAnsi="Times New Roman" w:cs="Times New Roman"/>
          <w:b/>
          <w:bCs/>
          <w:sz w:val="20"/>
          <w:szCs w:val="20"/>
          <w:lang w:val="en-GB"/>
        </w:rPr>
      </w:pPr>
    </w:p>
    <w:p w14:paraId="0EFC2C76" w14:textId="77777777" w:rsidR="00E51D67" w:rsidRDefault="00E51D67" w:rsidP="00E51D67">
      <w:p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 xml:space="preserve">[1] Airbus Defence and Space Roadmap for Passive Components; ESA SPCD 2018; </w:t>
      </w:r>
      <w:r w:rsidR="00DC6FD2" w:rsidRPr="00DC6FD2">
        <w:rPr>
          <w:rFonts w:ascii="Times New Roman" w:hAnsi="Times New Roman" w:cs="Times New Roman"/>
          <w:sz w:val="20"/>
          <w:szCs w:val="20"/>
          <w:lang w:val="en-GB"/>
        </w:rPr>
        <w:t>https://passive-components.eu/airbus-defence-and-space-roadmap-for-passive-components/</w:t>
      </w:r>
    </w:p>
    <w:p w14:paraId="7B4256B2" w14:textId="77777777" w:rsidR="00DC6FD2" w:rsidRPr="00E51D67" w:rsidRDefault="00DC6FD2" w:rsidP="00E51D67">
      <w:pPr>
        <w:spacing w:after="0" w:line="240" w:lineRule="auto"/>
        <w:jc w:val="both"/>
        <w:rPr>
          <w:rFonts w:ascii="Times New Roman" w:hAnsi="Times New Roman" w:cs="Times New Roman"/>
          <w:sz w:val="20"/>
          <w:szCs w:val="20"/>
          <w:lang w:val="en-GB"/>
        </w:rPr>
      </w:pPr>
    </w:p>
    <w:p w14:paraId="3B04F4D5" w14:textId="77777777" w:rsidR="00E51D67" w:rsidRDefault="00E51D67" w:rsidP="00E51D67">
      <w:p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 xml:space="preserve">[2] Thales </w:t>
      </w:r>
      <w:proofErr w:type="spellStart"/>
      <w:r w:rsidRPr="00E51D67">
        <w:rPr>
          <w:rFonts w:ascii="Times New Roman" w:hAnsi="Times New Roman" w:cs="Times New Roman"/>
          <w:sz w:val="20"/>
          <w:szCs w:val="20"/>
          <w:lang w:val="en-GB"/>
        </w:rPr>
        <w:t>Alenia</w:t>
      </w:r>
      <w:proofErr w:type="spellEnd"/>
      <w:r w:rsidRPr="00E51D67">
        <w:rPr>
          <w:rFonts w:ascii="Times New Roman" w:hAnsi="Times New Roman" w:cs="Times New Roman"/>
          <w:sz w:val="20"/>
          <w:szCs w:val="20"/>
          <w:lang w:val="en-GB"/>
        </w:rPr>
        <w:t xml:space="preserve"> Space Passive Components Roadmap 2018; ESA SPCD 2018; </w:t>
      </w:r>
      <w:r w:rsidR="00DC6FD2" w:rsidRPr="00DC6FD2">
        <w:rPr>
          <w:rFonts w:ascii="Times New Roman" w:hAnsi="Times New Roman" w:cs="Times New Roman"/>
          <w:sz w:val="20"/>
          <w:szCs w:val="20"/>
          <w:lang w:val="en-GB"/>
        </w:rPr>
        <w:t>https://passive-components.eu/thales-alenia-space-passive-components-roadmap-2018/</w:t>
      </w:r>
    </w:p>
    <w:p w14:paraId="4831671F" w14:textId="77777777" w:rsidR="00DC6FD2" w:rsidRPr="00E51D67" w:rsidRDefault="00DC6FD2" w:rsidP="00E51D67">
      <w:pPr>
        <w:spacing w:after="0" w:line="240" w:lineRule="auto"/>
        <w:jc w:val="both"/>
        <w:rPr>
          <w:rFonts w:ascii="Times New Roman" w:hAnsi="Times New Roman" w:cs="Times New Roman"/>
          <w:sz w:val="20"/>
          <w:szCs w:val="20"/>
          <w:lang w:val="en-GB"/>
        </w:rPr>
      </w:pPr>
    </w:p>
    <w:p w14:paraId="2A4DDEA3" w14:textId="77777777" w:rsidR="00E51D67" w:rsidRDefault="00E51D67" w:rsidP="00E51D67">
      <w:pPr>
        <w:spacing w:after="0" w:line="240" w:lineRule="auto"/>
        <w:jc w:val="both"/>
        <w:rPr>
          <w:rFonts w:ascii="Times New Roman" w:hAnsi="Times New Roman" w:cs="Times New Roman"/>
          <w:sz w:val="20"/>
          <w:szCs w:val="20"/>
          <w:lang w:val="en-GB"/>
        </w:rPr>
      </w:pPr>
      <w:r w:rsidRPr="00E51D67">
        <w:rPr>
          <w:rFonts w:ascii="Times New Roman" w:hAnsi="Times New Roman" w:cs="Times New Roman"/>
          <w:sz w:val="20"/>
          <w:szCs w:val="20"/>
          <w:lang w:val="en-GB"/>
        </w:rPr>
        <w:t>[3] Design Trends in Automotive Passives; Avnet Engineers Insight</w:t>
      </w:r>
      <w:r w:rsidRPr="00E51D67">
        <w:rPr>
          <w:rFonts w:ascii="Times New Roman" w:hAnsi="Times New Roman" w:cs="Times New Roman"/>
          <w:sz w:val="20"/>
          <w:szCs w:val="20"/>
        </w:rPr>
        <w:t>;</w:t>
      </w:r>
      <w:r w:rsidRPr="00E51D67">
        <w:rPr>
          <w:rFonts w:ascii="Times New Roman" w:hAnsi="Times New Roman" w:cs="Times New Roman"/>
          <w:sz w:val="20"/>
          <w:szCs w:val="20"/>
          <w:lang w:val="en-GB"/>
        </w:rPr>
        <w:t xml:space="preserve"> </w:t>
      </w:r>
      <w:r w:rsidR="00DC6FD2" w:rsidRPr="00DC6FD2">
        <w:rPr>
          <w:rFonts w:ascii="Times New Roman" w:hAnsi="Times New Roman" w:cs="Times New Roman"/>
          <w:sz w:val="20"/>
          <w:szCs w:val="20"/>
          <w:lang w:val="en-GB"/>
        </w:rPr>
        <w:t>https://passive-components.eu/design-trends-in-automotive-passives/</w:t>
      </w:r>
    </w:p>
    <w:p w14:paraId="0862ECE8" w14:textId="77777777" w:rsidR="00DC6FD2" w:rsidRPr="0038320E" w:rsidRDefault="00DC6FD2" w:rsidP="00E51D67">
      <w:pPr>
        <w:spacing w:after="0" w:line="240" w:lineRule="auto"/>
        <w:jc w:val="both"/>
        <w:rPr>
          <w:rFonts w:ascii="Times New Roman" w:hAnsi="Times New Roman" w:cs="Times New Roman"/>
          <w:sz w:val="20"/>
          <w:szCs w:val="20"/>
          <w:lang w:val="en-GB"/>
        </w:rPr>
      </w:pPr>
    </w:p>
    <w:p w14:paraId="56274404" w14:textId="77777777" w:rsidR="00DC6FD2" w:rsidRPr="00FD0AB5" w:rsidRDefault="00141EBC" w:rsidP="00FD0AB5">
      <w:pPr>
        <w:spacing w:after="0" w:line="240" w:lineRule="auto"/>
        <w:jc w:val="both"/>
        <w:rPr>
          <w:rFonts w:ascii="Times New Roman" w:hAnsi="Times New Roman" w:cs="Times New Roman"/>
          <w:sz w:val="20"/>
          <w:szCs w:val="20"/>
          <w:lang w:val="en-GB"/>
        </w:rPr>
      </w:pPr>
      <w:r w:rsidRPr="0038320E">
        <w:rPr>
          <w:rFonts w:ascii="Times New Roman" w:hAnsi="Times New Roman" w:cs="Times New Roman"/>
          <w:sz w:val="20"/>
          <w:szCs w:val="20"/>
          <w:lang w:val="en-GB"/>
        </w:rPr>
        <w:t xml:space="preserve">[4] </w:t>
      </w:r>
      <w:proofErr w:type="spellStart"/>
      <w:r w:rsidRPr="0038320E">
        <w:rPr>
          <w:rFonts w:ascii="Times New Roman" w:hAnsi="Times New Roman" w:cs="Times New Roman"/>
          <w:sz w:val="20"/>
          <w:szCs w:val="20"/>
          <w:lang w:val="en-GB"/>
        </w:rPr>
        <w:t>Paumanok</w:t>
      </w:r>
      <w:proofErr w:type="spellEnd"/>
      <w:r w:rsidRPr="0038320E">
        <w:rPr>
          <w:rFonts w:ascii="Times New Roman" w:hAnsi="Times New Roman" w:cs="Times New Roman"/>
          <w:sz w:val="20"/>
          <w:szCs w:val="20"/>
          <w:lang w:val="en-GB"/>
        </w:rPr>
        <w:t xml:space="preserve"> Publications; MLCC Shortages FY 2019 - Tier-To-Tier Strategies and Alternative Reference Designs</w:t>
      </w:r>
    </w:p>
    <w:sectPr w:rsidR="00DC6FD2" w:rsidRPr="00FD0AB5" w:rsidSect="00A70388">
      <w:pgSz w:w="11906" w:h="16838"/>
      <w:pgMar w:top="1134"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6139" w14:textId="77777777" w:rsidR="00062C64" w:rsidRDefault="00062C64" w:rsidP="00756FBA">
      <w:pPr>
        <w:spacing w:after="0" w:line="240" w:lineRule="auto"/>
      </w:pPr>
      <w:r>
        <w:separator/>
      </w:r>
    </w:p>
  </w:endnote>
  <w:endnote w:type="continuationSeparator" w:id="0">
    <w:p w14:paraId="1828D772" w14:textId="77777777" w:rsidR="00062C64" w:rsidRDefault="00062C64" w:rsidP="0075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D7B1" w14:textId="77777777" w:rsidR="00062C64" w:rsidRDefault="00062C64" w:rsidP="00756FBA">
      <w:pPr>
        <w:spacing w:after="0" w:line="240" w:lineRule="auto"/>
      </w:pPr>
      <w:r>
        <w:separator/>
      </w:r>
    </w:p>
  </w:footnote>
  <w:footnote w:type="continuationSeparator" w:id="0">
    <w:p w14:paraId="23A9E5B2" w14:textId="77777777" w:rsidR="00062C64" w:rsidRDefault="00062C64" w:rsidP="00756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C212"/>
      </v:shape>
    </w:pict>
  </w:numPicBullet>
  <w:abstractNum w:abstractNumId="0" w15:restartNumberingAfterBreak="0">
    <w:nsid w:val="163C34C8"/>
    <w:multiLevelType w:val="hybridMultilevel"/>
    <w:tmpl w:val="556A213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174B547D"/>
    <w:multiLevelType w:val="hybridMultilevel"/>
    <w:tmpl w:val="95A8B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E6729"/>
    <w:multiLevelType w:val="hybridMultilevel"/>
    <w:tmpl w:val="B1301502"/>
    <w:lvl w:ilvl="0" w:tplc="04050001">
      <w:start w:val="1"/>
      <w:numFmt w:val="bullet"/>
      <w:lvlText w:val=""/>
      <w:lvlJc w:val="left"/>
      <w:pPr>
        <w:ind w:left="3900" w:hanging="360"/>
      </w:pPr>
      <w:rPr>
        <w:rFonts w:ascii="Symbol" w:hAnsi="Symbo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 w15:restartNumberingAfterBreak="0">
    <w:nsid w:val="1E8D31A8"/>
    <w:multiLevelType w:val="multilevel"/>
    <w:tmpl w:val="632E3A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A77E7A"/>
    <w:multiLevelType w:val="hybridMultilevel"/>
    <w:tmpl w:val="633208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654F70"/>
    <w:multiLevelType w:val="hybridMultilevel"/>
    <w:tmpl w:val="A3243D06"/>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6" w15:restartNumberingAfterBreak="0">
    <w:nsid w:val="265A790C"/>
    <w:multiLevelType w:val="hybridMultilevel"/>
    <w:tmpl w:val="05168CF6"/>
    <w:lvl w:ilvl="0" w:tplc="04050001">
      <w:start w:val="1"/>
      <w:numFmt w:val="bullet"/>
      <w:lvlText w:val=""/>
      <w:lvlJc w:val="left"/>
      <w:pPr>
        <w:ind w:left="3900" w:hanging="360"/>
      </w:pPr>
      <w:rPr>
        <w:rFonts w:ascii="Symbol" w:hAnsi="Symbo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7" w15:restartNumberingAfterBreak="0">
    <w:nsid w:val="2B966055"/>
    <w:multiLevelType w:val="hybridMultilevel"/>
    <w:tmpl w:val="ECB46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DF47D0"/>
    <w:multiLevelType w:val="hybridMultilevel"/>
    <w:tmpl w:val="9466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6198B"/>
    <w:multiLevelType w:val="hybridMultilevel"/>
    <w:tmpl w:val="4DF8B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73B94"/>
    <w:multiLevelType w:val="hybridMultilevel"/>
    <w:tmpl w:val="5B1833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977775"/>
    <w:multiLevelType w:val="hybridMultilevel"/>
    <w:tmpl w:val="2B945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1A2D88"/>
    <w:multiLevelType w:val="hybridMultilevel"/>
    <w:tmpl w:val="885A4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4F5441"/>
    <w:multiLevelType w:val="hybridMultilevel"/>
    <w:tmpl w:val="267CC524"/>
    <w:lvl w:ilvl="0" w:tplc="0A5E2808">
      <w:start w:val="1"/>
      <w:numFmt w:val="lowerLetter"/>
      <w:lvlText w:val="%1)"/>
      <w:lvlJc w:val="left"/>
      <w:pPr>
        <w:ind w:left="6660" w:hanging="4545"/>
      </w:pPr>
      <w:rPr>
        <w:rFonts w:hint="default"/>
      </w:rPr>
    </w:lvl>
    <w:lvl w:ilvl="1" w:tplc="04050019" w:tentative="1">
      <w:start w:val="1"/>
      <w:numFmt w:val="lowerLetter"/>
      <w:lvlText w:val="%2."/>
      <w:lvlJc w:val="left"/>
      <w:pPr>
        <w:ind w:left="3195" w:hanging="360"/>
      </w:pPr>
    </w:lvl>
    <w:lvl w:ilvl="2" w:tplc="0405001B" w:tentative="1">
      <w:start w:val="1"/>
      <w:numFmt w:val="lowerRoman"/>
      <w:lvlText w:val="%3."/>
      <w:lvlJc w:val="right"/>
      <w:pPr>
        <w:ind w:left="3915" w:hanging="180"/>
      </w:pPr>
    </w:lvl>
    <w:lvl w:ilvl="3" w:tplc="0405000F" w:tentative="1">
      <w:start w:val="1"/>
      <w:numFmt w:val="decimal"/>
      <w:lvlText w:val="%4."/>
      <w:lvlJc w:val="left"/>
      <w:pPr>
        <w:ind w:left="4635" w:hanging="360"/>
      </w:pPr>
    </w:lvl>
    <w:lvl w:ilvl="4" w:tplc="04050019" w:tentative="1">
      <w:start w:val="1"/>
      <w:numFmt w:val="lowerLetter"/>
      <w:lvlText w:val="%5."/>
      <w:lvlJc w:val="left"/>
      <w:pPr>
        <w:ind w:left="5355" w:hanging="360"/>
      </w:pPr>
    </w:lvl>
    <w:lvl w:ilvl="5" w:tplc="0405001B" w:tentative="1">
      <w:start w:val="1"/>
      <w:numFmt w:val="lowerRoman"/>
      <w:lvlText w:val="%6."/>
      <w:lvlJc w:val="right"/>
      <w:pPr>
        <w:ind w:left="6075" w:hanging="180"/>
      </w:pPr>
    </w:lvl>
    <w:lvl w:ilvl="6" w:tplc="0405000F" w:tentative="1">
      <w:start w:val="1"/>
      <w:numFmt w:val="decimal"/>
      <w:lvlText w:val="%7."/>
      <w:lvlJc w:val="left"/>
      <w:pPr>
        <w:ind w:left="6795" w:hanging="360"/>
      </w:pPr>
    </w:lvl>
    <w:lvl w:ilvl="7" w:tplc="04050019" w:tentative="1">
      <w:start w:val="1"/>
      <w:numFmt w:val="lowerLetter"/>
      <w:lvlText w:val="%8."/>
      <w:lvlJc w:val="left"/>
      <w:pPr>
        <w:ind w:left="7515" w:hanging="360"/>
      </w:pPr>
    </w:lvl>
    <w:lvl w:ilvl="8" w:tplc="0405001B" w:tentative="1">
      <w:start w:val="1"/>
      <w:numFmt w:val="lowerRoman"/>
      <w:lvlText w:val="%9."/>
      <w:lvlJc w:val="right"/>
      <w:pPr>
        <w:ind w:left="8235" w:hanging="180"/>
      </w:pPr>
    </w:lvl>
  </w:abstractNum>
  <w:abstractNum w:abstractNumId="14" w15:restartNumberingAfterBreak="0">
    <w:nsid w:val="61AD7F2E"/>
    <w:multiLevelType w:val="hybridMultilevel"/>
    <w:tmpl w:val="DAAE040C"/>
    <w:lvl w:ilvl="0" w:tplc="9022D182">
      <w:start w:val="1"/>
      <w:numFmt w:val="bullet"/>
      <w:lvlText w:val="•"/>
      <w:lvlJc w:val="left"/>
      <w:pPr>
        <w:tabs>
          <w:tab w:val="num" w:pos="720"/>
        </w:tabs>
        <w:ind w:left="720" w:hanging="360"/>
      </w:pPr>
      <w:rPr>
        <w:rFonts w:ascii="Arial" w:hAnsi="Arial" w:hint="default"/>
      </w:rPr>
    </w:lvl>
    <w:lvl w:ilvl="1" w:tplc="056AF386" w:tentative="1">
      <w:start w:val="1"/>
      <w:numFmt w:val="bullet"/>
      <w:lvlText w:val="•"/>
      <w:lvlJc w:val="left"/>
      <w:pPr>
        <w:tabs>
          <w:tab w:val="num" w:pos="1440"/>
        </w:tabs>
        <w:ind w:left="1440" w:hanging="360"/>
      </w:pPr>
      <w:rPr>
        <w:rFonts w:ascii="Arial" w:hAnsi="Arial" w:hint="default"/>
      </w:rPr>
    </w:lvl>
    <w:lvl w:ilvl="2" w:tplc="188AB2BC" w:tentative="1">
      <w:start w:val="1"/>
      <w:numFmt w:val="bullet"/>
      <w:lvlText w:val="•"/>
      <w:lvlJc w:val="left"/>
      <w:pPr>
        <w:tabs>
          <w:tab w:val="num" w:pos="2160"/>
        </w:tabs>
        <w:ind w:left="2160" w:hanging="360"/>
      </w:pPr>
      <w:rPr>
        <w:rFonts w:ascii="Arial" w:hAnsi="Arial" w:hint="default"/>
      </w:rPr>
    </w:lvl>
    <w:lvl w:ilvl="3" w:tplc="62FA975E" w:tentative="1">
      <w:start w:val="1"/>
      <w:numFmt w:val="bullet"/>
      <w:lvlText w:val="•"/>
      <w:lvlJc w:val="left"/>
      <w:pPr>
        <w:tabs>
          <w:tab w:val="num" w:pos="2880"/>
        </w:tabs>
        <w:ind w:left="2880" w:hanging="360"/>
      </w:pPr>
      <w:rPr>
        <w:rFonts w:ascii="Arial" w:hAnsi="Arial" w:hint="default"/>
      </w:rPr>
    </w:lvl>
    <w:lvl w:ilvl="4" w:tplc="8328162A" w:tentative="1">
      <w:start w:val="1"/>
      <w:numFmt w:val="bullet"/>
      <w:lvlText w:val="•"/>
      <w:lvlJc w:val="left"/>
      <w:pPr>
        <w:tabs>
          <w:tab w:val="num" w:pos="3600"/>
        </w:tabs>
        <w:ind w:left="3600" w:hanging="360"/>
      </w:pPr>
      <w:rPr>
        <w:rFonts w:ascii="Arial" w:hAnsi="Arial" w:hint="default"/>
      </w:rPr>
    </w:lvl>
    <w:lvl w:ilvl="5" w:tplc="C868F826" w:tentative="1">
      <w:start w:val="1"/>
      <w:numFmt w:val="bullet"/>
      <w:lvlText w:val="•"/>
      <w:lvlJc w:val="left"/>
      <w:pPr>
        <w:tabs>
          <w:tab w:val="num" w:pos="4320"/>
        </w:tabs>
        <w:ind w:left="4320" w:hanging="360"/>
      </w:pPr>
      <w:rPr>
        <w:rFonts w:ascii="Arial" w:hAnsi="Arial" w:hint="default"/>
      </w:rPr>
    </w:lvl>
    <w:lvl w:ilvl="6" w:tplc="95FAFEBA" w:tentative="1">
      <w:start w:val="1"/>
      <w:numFmt w:val="bullet"/>
      <w:lvlText w:val="•"/>
      <w:lvlJc w:val="left"/>
      <w:pPr>
        <w:tabs>
          <w:tab w:val="num" w:pos="5040"/>
        </w:tabs>
        <w:ind w:left="5040" w:hanging="360"/>
      </w:pPr>
      <w:rPr>
        <w:rFonts w:ascii="Arial" w:hAnsi="Arial" w:hint="default"/>
      </w:rPr>
    </w:lvl>
    <w:lvl w:ilvl="7" w:tplc="A81CEB0E" w:tentative="1">
      <w:start w:val="1"/>
      <w:numFmt w:val="bullet"/>
      <w:lvlText w:val="•"/>
      <w:lvlJc w:val="left"/>
      <w:pPr>
        <w:tabs>
          <w:tab w:val="num" w:pos="5760"/>
        </w:tabs>
        <w:ind w:left="5760" w:hanging="360"/>
      </w:pPr>
      <w:rPr>
        <w:rFonts w:ascii="Arial" w:hAnsi="Arial" w:hint="default"/>
      </w:rPr>
    </w:lvl>
    <w:lvl w:ilvl="8" w:tplc="14D829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DA419F"/>
    <w:multiLevelType w:val="hybridMultilevel"/>
    <w:tmpl w:val="41920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A0355F"/>
    <w:multiLevelType w:val="hybridMultilevel"/>
    <w:tmpl w:val="A440D43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3ECCA06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D7940"/>
    <w:multiLevelType w:val="hybridMultilevel"/>
    <w:tmpl w:val="E2CE7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6C0311"/>
    <w:multiLevelType w:val="hybridMultilevel"/>
    <w:tmpl w:val="A042846E"/>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9" w15:restartNumberingAfterBreak="0">
    <w:nsid w:val="7A734E50"/>
    <w:multiLevelType w:val="hybridMultilevel"/>
    <w:tmpl w:val="50F2A61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6"/>
  </w:num>
  <w:num w:numId="5">
    <w:abstractNumId w:val="14"/>
  </w:num>
  <w:num w:numId="6">
    <w:abstractNumId w:val="18"/>
  </w:num>
  <w:num w:numId="7">
    <w:abstractNumId w:val="2"/>
  </w:num>
  <w:num w:numId="8">
    <w:abstractNumId w:val="5"/>
  </w:num>
  <w:num w:numId="9">
    <w:abstractNumId w:val="19"/>
  </w:num>
  <w:num w:numId="10">
    <w:abstractNumId w:val="16"/>
  </w:num>
  <w:num w:numId="11">
    <w:abstractNumId w:val="7"/>
  </w:num>
  <w:num w:numId="12">
    <w:abstractNumId w:val="11"/>
  </w:num>
  <w:num w:numId="13">
    <w:abstractNumId w:val="12"/>
  </w:num>
  <w:num w:numId="14">
    <w:abstractNumId w:val="15"/>
  </w:num>
  <w:num w:numId="15">
    <w:abstractNumId w:val="8"/>
  </w:num>
  <w:num w:numId="16">
    <w:abstractNumId w:val="1"/>
  </w:num>
  <w:num w:numId="17">
    <w:abstractNumId w:val="0"/>
  </w:num>
  <w:num w:numId="18">
    <w:abstractNumId w:val="3"/>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sjC1NLI0s7A0NLRQ0lEKTi0uzszPAykwrQUAc3IgtCwAAAA="/>
  </w:docVars>
  <w:rsids>
    <w:rsidRoot w:val="008A27AB"/>
    <w:rsid w:val="000026E9"/>
    <w:rsid w:val="00007960"/>
    <w:rsid w:val="000105DE"/>
    <w:rsid w:val="00012DFB"/>
    <w:rsid w:val="0001603D"/>
    <w:rsid w:val="0001614C"/>
    <w:rsid w:val="0001647A"/>
    <w:rsid w:val="00016C6F"/>
    <w:rsid w:val="00016CCB"/>
    <w:rsid w:val="00016EDA"/>
    <w:rsid w:val="00017EC3"/>
    <w:rsid w:val="00020C59"/>
    <w:rsid w:val="00025C2F"/>
    <w:rsid w:val="00033195"/>
    <w:rsid w:val="00036418"/>
    <w:rsid w:val="00036C70"/>
    <w:rsid w:val="000412FD"/>
    <w:rsid w:val="000415FE"/>
    <w:rsid w:val="000421A0"/>
    <w:rsid w:val="00042DBD"/>
    <w:rsid w:val="000472BA"/>
    <w:rsid w:val="00050C22"/>
    <w:rsid w:val="0005120C"/>
    <w:rsid w:val="00051B96"/>
    <w:rsid w:val="00052539"/>
    <w:rsid w:val="00052D0F"/>
    <w:rsid w:val="00054416"/>
    <w:rsid w:val="000549C5"/>
    <w:rsid w:val="00054A00"/>
    <w:rsid w:val="00055B29"/>
    <w:rsid w:val="0005649D"/>
    <w:rsid w:val="00056930"/>
    <w:rsid w:val="000575C8"/>
    <w:rsid w:val="00057A3F"/>
    <w:rsid w:val="00062C64"/>
    <w:rsid w:val="00063803"/>
    <w:rsid w:val="000641DA"/>
    <w:rsid w:val="00065839"/>
    <w:rsid w:val="00067779"/>
    <w:rsid w:val="00067E13"/>
    <w:rsid w:val="000703FE"/>
    <w:rsid w:val="00071653"/>
    <w:rsid w:val="00074684"/>
    <w:rsid w:val="00076A4E"/>
    <w:rsid w:val="00077722"/>
    <w:rsid w:val="00077FB7"/>
    <w:rsid w:val="00080418"/>
    <w:rsid w:val="00081389"/>
    <w:rsid w:val="00084CF9"/>
    <w:rsid w:val="00087679"/>
    <w:rsid w:val="000908D6"/>
    <w:rsid w:val="0009160D"/>
    <w:rsid w:val="00093119"/>
    <w:rsid w:val="00093450"/>
    <w:rsid w:val="00094179"/>
    <w:rsid w:val="00094325"/>
    <w:rsid w:val="000956CF"/>
    <w:rsid w:val="000A0B8A"/>
    <w:rsid w:val="000A2141"/>
    <w:rsid w:val="000A2E6C"/>
    <w:rsid w:val="000A60FE"/>
    <w:rsid w:val="000A7921"/>
    <w:rsid w:val="000A7D93"/>
    <w:rsid w:val="000B3987"/>
    <w:rsid w:val="000B4972"/>
    <w:rsid w:val="000B570D"/>
    <w:rsid w:val="000B6C50"/>
    <w:rsid w:val="000C01DA"/>
    <w:rsid w:val="000C08C5"/>
    <w:rsid w:val="000C0A17"/>
    <w:rsid w:val="000C0DE2"/>
    <w:rsid w:val="000C4FC9"/>
    <w:rsid w:val="000C596C"/>
    <w:rsid w:val="000C69FE"/>
    <w:rsid w:val="000C76E0"/>
    <w:rsid w:val="000D0B48"/>
    <w:rsid w:val="000D0CE8"/>
    <w:rsid w:val="000D19A6"/>
    <w:rsid w:val="000D2F80"/>
    <w:rsid w:val="000D3C1C"/>
    <w:rsid w:val="000D3CDD"/>
    <w:rsid w:val="000D478F"/>
    <w:rsid w:val="000D6994"/>
    <w:rsid w:val="000D703C"/>
    <w:rsid w:val="000E00B3"/>
    <w:rsid w:val="000E07FF"/>
    <w:rsid w:val="000E0A7B"/>
    <w:rsid w:val="000E15C5"/>
    <w:rsid w:val="000E37F5"/>
    <w:rsid w:val="000E3F7E"/>
    <w:rsid w:val="000E414A"/>
    <w:rsid w:val="000E659D"/>
    <w:rsid w:val="000F0A9F"/>
    <w:rsid w:val="000F1D4E"/>
    <w:rsid w:val="000F2B40"/>
    <w:rsid w:val="000F2B4E"/>
    <w:rsid w:val="000F34B6"/>
    <w:rsid w:val="000F4B2A"/>
    <w:rsid w:val="000F5160"/>
    <w:rsid w:val="000F58A8"/>
    <w:rsid w:val="000F5C50"/>
    <w:rsid w:val="000F756B"/>
    <w:rsid w:val="001040B2"/>
    <w:rsid w:val="001044F1"/>
    <w:rsid w:val="00105797"/>
    <w:rsid w:val="001058BC"/>
    <w:rsid w:val="0011240B"/>
    <w:rsid w:val="001128C8"/>
    <w:rsid w:val="00116522"/>
    <w:rsid w:val="00120264"/>
    <w:rsid w:val="00121AB6"/>
    <w:rsid w:val="00123041"/>
    <w:rsid w:val="00125B0E"/>
    <w:rsid w:val="00132343"/>
    <w:rsid w:val="001330A5"/>
    <w:rsid w:val="00133260"/>
    <w:rsid w:val="001347AB"/>
    <w:rsid w:val="00136530"/>
    <w:rsid w:val="00136F4A"/>
    <w:rsid w:val="00137267"/>
    <w:rsid w:val="00141EBC"/>
    <w:rsid w:val="001432AC"/>
    <w:rsid w:val="0015019C"/>
    <w:rsid w:val="00155CEA"/>
    <w:rsid w:val="001635EE"/>
    <w:rsid w:val="00163F74"/>
    <w:rsid w:val="001645E1"/>
    <w:rsid w:val="001649EA"/>
    <w:rsid w:val="00167D91"/>
    <w:rsid w:val="00170B73"/>
    <w:rsid w:val="00172F1C"/>
    <w:rsid w:val="00173923"/>
    <w:rsid w:val="001751FA"/>
    <w:rsid w:val="0017521E"/>
    <w:rsid w:val="00175D57"/>
    <w:rsid w:val="0017654F"/>
    <w:rsid w:val="0018000C"/>
    <w:rsid w:val="0018129C"/>
    <w:rsid w:val="0018239D"/>
    <w:rsid w:val="001823C3"/>
    <w:rsid w:val="0018342F"/>
    <w:rsid w:val="001842F4"/>
    <w:rsid w:val="00184B36"/>
    <w:rsid w:val="00185A99"/>
    <w:rsid w:val="001900B6"/>
    <w:rsid w:val="001927D0"/>
    <w:rsid w:val="00193B35"/>
    <w:rsid w:val="00193BE0"/>
    <w:rsid w:val="001964B3"/>
    <w:rsid w:val="00196608"/>
    <w:rsid w:val="00197A6E"/>
    <w:rsid w:val="001A4405"/>
    <w:rsid w:val="001A5D03"/>
    <w:rsid w:val="001B3E00"/>
    <w:rsid w:val="001B6450"/>
    <w:rsid w:val="001B76D3"/>
    <w:rsid w:val="001C17BD"/>
    <w:rsid w:val="001C2B3E"/>
    <w:rsid w:val="001C36D1"/>
    <w:rsid w:val="001C4B15"/>
    <w:rsid w:val="001C50E3"/>
    <w:rsid w:val="001C542F"/>
    <w:rsid w:val="001C5C26"/>
    <w:rsid w:val="001D087E"/>
    <w:rsid w:val="001D1E73"/>
    <w:rsid w:val="001D249C"/>
    <w:rsid w:val="001D78CB"/>
    <w:rsid w:val="001E1C00"/>
    <w:rsid w:val="001E2457"/>
    <w:rsid w:val="001E3381"/>
    <w:rsid w:val="001E41F9"/>
    <w:rsid w:val="001E4AFC"/>
    <w:rsid w:val="001E69A8"/>
    <w:rsid w:val="001F1682"/>
    <w:rsid w:val="001F17F4"/>
    <w:rsid w:val="001F19CA"/>
    <w:rsid w:val="001F44B4"/>
    <w:rsid w:val="001F453E"/>
    <w:rsid w:val="001F5E0A"/>
    <w:rsid w:val="001F679D"/>
    <w:rsid w:val="001F73E7"/>
    <w:rsid w:val="001F7C28"/>
    <w:rsid w:val="00201A1F"/>
    <w:rsid w:val="002030A1"/>
    <w:rsid w:val="00203636"/>
    <w:rsid w:val="00203DD3"/>
    <w:rsid w:val="00204994"/>
    <w:rsid w:val="00204C0F"/>
    <w:rsid w:val="002053D3"/>
    <w:rsid w:val="002056EC"/>
    <w:rsid w:val="0020629B"/>
    <w:rsid w:val="00206D84"/>
    <w:rsid w:val="002075E2"/>
    <w:rsid w:val="00207B85"/>
    <w:rsid w:val="0021099E"/>
    <w:rsid w:val="00211AE6"/>
    <w:rsid w:val="00211D5B"/>
    <w:rsid w:val="002142A9"/>
    <w:rsid w:val="00215E10"/>
    <w:rsid w:val="00215FAA"/>
    <w:rsid w:val="00216274"/>
    <w:rsid w:val="002205AA"/>
    <w:rsid w:val="002243CC"/>
    <w:rsid w:val="00224BB7"/>
    <w:rsid w:val="002262CD"/>
    <w:rsid w:val="00230D6B"/>
    <w:rsid w:val="00231750"/>
    <w:rsid w:val="00232944"/>
    <w:rsid w:val="00235795"/>
    <w:rsid w:val="00237DE9"/>
    <w:rsid w:val="00240304"/>
    <w:rsid w:val="00241B53"/>
    <w:rsid w:val="0024310A"/>
    <w:rsid w:val="00245F6E"/>
    <w:rsid w:val="00247E6F"/>
    <w:rsid w:val="002504DF"/>
    <w:rsid w:val="00252CB1"/>
    <w:rsid w:val="0025394B"/>
    <w:rsid w:val="00256FE2"/>
    <w:rsid w:val="0026474D"/>
    <w:rsid w:val="00264A3B"/>
    <w:rsid w:val="00265F8F"/>
    <w:rsid w:val="0026617D"/>
    <w:rsid w:val="00275B82"/>
    <w:rsid w:val="00281FE5"/>
    <w:rsid w:val="00282ACE"/>
    <w:rsid w:val="00283706"/>
    <w:rsid w:val="0028445A"/>
    <w:rsid w:val="00287EC2"/>
    <w:rsid w:val="002907D5"/>
    <w:rsid w:val="002917F8"/>
    <w:rsid w:val="002936F8"/>
    <w:rsid w:val="00293DF2"/>
    <w:rsid w:val="00294DF9"/>
    <w:rsid w:val="00294F6B"/>
    <w:rsid w:val="002979CE"/>
    <w:rsid w:val="00297DCC"/>
    <w:rsid w:val="002A035D"/>
    <w:rsid w:val="002A06F8"/>
    <w:rsid w:val="002A11D0"/>
    <w:rsid w:val="002A4712"/>
    <w:rsid w:val="002A764E"/>
    <w:rsid w:val="002B010B"/>
    <w:rsid w:val="002B0B2A"/>
    <w:rsid w:val="002B1808"/>
    <w:rsid w:val="002B1C50"/>
    <w:rsid w:val="002B2EEF"/>
    <w:rsid w:val="002B43F7"/>
    <w:rsid w:val="002C0BDB"/>
    <w:rsid w:val="002C0DC5"/>
    <w:rsid w:val="002C2BFD"/>
    <w:rsid w:val="002C5D51"/>
    <w:rsid w:val="002C70E3"/>
    <w:rsid w:val="002D0649"/>
    <w:rsid w:val="002D09A2"/>
    <w:rsid w:val="002D343B"/>
    <w:rsid w:val="002D4BAA"/>
    <w:rsid w:val="002D6779"/>
    <w:rsid w:val="002D7303"/>
    <w:rsid w:val="002D7A0B"/>
    <w:rsid w:val="002E1927"/>
    <w:rsid w:val="002E325C"/>
    <w:rsid w:val="002E5118"/>
    <w:rsid w:val="002E6173"/>
    <w:rsid w:val="002E6A19"/>
    <w:rsid w:val="002F00BD"/>
    <w:rsid w:val="002F1B07"/>
    <w:rsid w:val="002F1D45"/>
    <w:rsid w:val="002F2CE3"/>
    <w:rsid w:val="002F7E03"/>
    <w:rsid w:val="002F7E14"/>
    <w:rsid w:val="00300C35"/>
    <w:rsid w:val="00300E93"/>
    <w:rsid w:val="003013A8"/>
    <w:rsid w:val="003021F4"/>
    <w:rsid w:val="003022D7"/>
    <w:rsid w:val="00303199"/>
    <w:rsid w:val="003038FE"/>
    <w:rsid w:val="00305A43"/>
    <w:rsid w:val="00310CD4"/>
    <w:rsid w:val="003118D0"/>
    <w:rsid w:val="00313263"/>
    <w:rsid w:val="003135A0"/>
    <w:rsid w:val="00313923"/>
    <w:rsid w:val="0031543D"/>
    <w:rsid w:val="003157FD"/>
    <w:rsid w:val="003246B2"/>
    <w:rsid w:val="003249E4"/>
    <w:rsid w:val="00324A2C"/>
    <w:rsid w:val="003257EE"/>
    <w:rsid w:val="00330D86"/>
    <w:rsid w:val="0033245C"/>
    <w:rsid w:val="00332AAC"/>
    <w:rsid w:val="0033349F"/>
    <w:rsid w:val="00336A70"/>
    <w:rsid w:val="00340CD1"/>
    <w:rsid w:val="00341276"/>
    <w:rsid w:val="00350145"/>
    <w:rsid w:val="00350C81"/>
    <w:rsid w:val="00351470"/>
    <w:rsid w:val="003529B1"/>
    <w:rsid w:val="003546D3"/>
    <w:rsid w:val="00356BEA"/>
    <w:rsid w:val="003578AC"/>
    <w:rsid w:val="00357ACB"/>
    <w:rsid w:val="003657F6"/>
    <w:rsid w:val="0037021B"/>
    <w:rsid w:val="00370590"/>
    <w:rsid w:val="00373360"/>
    <w:rsid w:val="00373384"/>
    <w:rsid w:val="003739D3"/>
    <w:rsid w:val="00375538"/>
    <w:rsid w:val="00376273"/>
    <w:rsid w:val="0037650B"/>
    <w:rsid w:val="0038061C"/>
    <w:rsid w:val="00381774"/>
    <w:rsid w:val="00381F15"/>
    <w:rsid w:val="00382905"/>
    <w:rsid w:val="003830C1"/>
    <w:rsid w:val="0038320E"/>
    <w:rsid w:val="0038395D"/>
    <w:rsid w:val="00386690"/>
    <w:rsid w:val="00392389"/>
    <w:rsid w:val="0039434B"/>
    <w:rsid w:val="00394530"/>
    <w:rsid w:val="00396665"/>
    <w:rsid w:val="003A3BB3"/>
    <w:rsid w:val="003A3BEC"/>
    <w:rsid w:val="003A73C8"/>
    <w:rsid w:val="003B121A"/>
    <w:rsid w:val="003B1493"/>
    <w:rsid w:val="003B4767"/>
    <w:rsid w:val="003B678F"/>
    <w:rsid w:val="003B72F7"/>
    <w:rsid w:val="003C058F"/>
    <w:rsid w:val="003C1940"/>
    <w:rsid w:val="003C1FF3"/>
    <w:rsid w:val="003C3574"/>
    <w:rsid w:val="003C479A"/>
    <w:rsid w:val="003C4FE7"/>
    <w:rsid w:val="003C641F"/>
    <w:rsid w:val="003D0AAD"/>
    <w:rsid w:val="003D420B"/>
    <w:rsid w:val="003D46B4"/>
    <w:rsid w:val="003E0135"/>
    <w:rsid w:val="003E0E17"/>
    <w:rsid w:val="003E4CF9"/>
    <w:rsid w:val="003E5AD1"/>
    <w:rsid w:val="003E71F4"/>
    <w:rsid w:val="003E7277"/>
    <w:rsid w:val="003E72B0"/>
    <w:rsid w:val="003E7DFA"/>
    <w:rsid w:val="003F1EA6"/>
    <w:rsid w:val="003F4744"/>
    <w:rsid w:val="003F481A"/>
    <w:rsid w:val="003F609E"/>
    <w:rsid w:val="003F6C7B"/>
    <w:rsid w:val="003F6FCA"/>
    <w:rsid w:val="00401333"/>
    <w:rsid w:val="00402956"/>
    <w:rsid w:val="00402C08"/>
    <w:rsid w:val="00402EA8"/>
    <w:rsid w:val="00405B67"/>
    <w:rsid w:val="00407486"/>
    <w:rsid w:val="004075BE"/>
    <w:rsid w:val="004140FA"/>
    <w:rsid w:val="00414886"/>
    <w:rsid w:val="00414C08"/>
    <w:rsid w:val="00415362"/>
    <w:rsid w:val="00416F31"/>
    <w:rsid w:val="004178A0"/>
    <w:rsid w:val="00420A58"/>
    <w:rsid w:val="00421463"/>
    <w:rsid w:val="00426680"/>
    <w:rsid w:val="0042678F"/>
    <w:rsid w:val="00431FDD"/>
    <w:rsid w:val="00434BDF"/>
    <w:rsid w:val="00434F22"/>
    <w:rsid w:val="00437C96"/>
    <w:rsid w:val="00437E2F"/>
    <w:rsid w:val="004417B6"/>
    <w:rsid w:val="00442442"/>
    <w:rsid w:val="00442E5B"/>
    <w:rsid w:val="00444268"/>
    <w:rsid w:val="004467C1"/>
    <w:rsid w:val="0044782A"/>
    <w:rsid w:val="004500F2"/>
    <w:rsid w:val="00450DB3"/>
    <w:rsid w:val="00451ADC"/>
    <w:rsid w:val="00452579"/>
    <w:rsid w:val="00455A26"/>
    <w:rsid w:val="00457F40"/>
    <w:rsid w:val="004608C6"/>
    <w:rsid w:val="00461CD6"/>
    <w:rsid w:val="00462614"/>
    <w:rsid w:val="00462EC0"/>
    <w:rsid w:val="00463FE6"/>
    <w:rsid w:val="00464E5D"/>
    <w:rsid w:val="00467B06"/>
    <w:rsid w:val="00470512"/>
    <w:rsid w:val="00470BF8"/>
    <w:rsid w:val="00471C65"/>
    <w:rsid w:val="0047625B"/>
    <w:rsid w:val="00477B2B"/>
    <w:rsid w:val="004816A3"/>
    <w:rsid w:val="00482946"/>
    <w:rsid w:val="004831AE"/>
    <w:rsid w:val="004833AF"/>
    <w:rsid w:val="004840DA"/>
    <w:rsid w:val="004844BF"/>
    <w:rsid w:val="00485DD4"/>
    <w:rsid w:val="00486891"/>
    <w:rsid w:val="0049022D"/>
    <w:rsid w:val="004908CD"/>
    <w:rsid w:val="00491B74"/>
    <w:rsid w:val="004A0892"/>
    <w:rsid w:val="004A28D1"/>
    <w:rsid w:val="004A3F19"/>
    <w:rsid w:val="004A51B8"/>
    <w:rsid w:val="004A57E7"/>
    <w:rsid w:val="004B0677"/>
    <w:rsid w:val="004B0992"/>
    <w:rsid w:val="004B23A5"/>
    <w:rsid w:val="004B25D4"/>
    <w:rsid w:val="004B26CC"/>
    <w:rsid w:val="004B3BD4"/>
    <w:rsid w:val="004B7420"/>
    <w:rsid w:val="004C12EE"/>
    <w:rsid w:val="004C26B2"/>
    <w:rsid w:val="004C2988"/>
    <w:rsid w:val="004C2D09"/>
    <w:rsid w:val="004C7D60"/>
    <w:rsid w:val="004D13CC"/>
    <w:rsid w:val="004D1E44"/>
    <w:rsid w:val="004D2315"/>
    <w:rsid w:val="004D2B50"/>
    <w:rsid w:val="004D35AF"/>
    <w:rsid w:val="004D3969"/>
    <w:rsid w:val="004D4C88"/>
    <w:rsid w:val="004D5433"/>
    <w:rsid w:val="004D66D9"/>
    <w:rsid w:val="004E470C"/>
    <w:rsid w:val="004E4C75"/>
    <w:rsid w:val="004E55BF"/>
    <w:rsid w:val="004E5E24"/>
    <w:rsid w:val="004E6CFE"/>
    <w:rsid w:val="004E6E74"/>
    <w:rsid w:val="004F0395"/>
    <w:rsid w:val="004F1684"/>
    <w:rsid w:val="004F4DB6"/>
    <w:rsid w:val="004F66CE"/>
    <w:rsid w:val="004F69BC"/>
    <w:rsid w:val="004F7F87"/>
    <w:rsid w:val="00500723"/>
    <w:rsid w:val="0050399A"/>
    <w:rsid w:val="0050436B"/>
    <w:rsid w:val="00504BC3"/>
    <w:rsid w:val="00506098"/>
    <w:rsid w:val="00506B9F"/>
    <w:rsid w:val="005070E6"/>
    <w:rsid w:val="00515F69"/>
    <w:rsid w:val="00516B69"/>
    <w:rsid w:val="00516E97"/>
    <w:rsid w:val="005213E4"/>
    <w:rsid w:val="00522C22"/>
    <w:rsid w:val="005251C7"/>
    <w:rsid w:val="005253E4"/>
    <w:rsid w:val="005259B7"/>
    <w:rsid w:val="00527587"/>
    <w:rsid w:val="00530345"/>
    <w:rsid w:val="005303F0"/>
    <w:rsid w:val="00530599"/>
    <w:rsid w:val="00531413"/>
    <w:rsid w:val="00531BA0"/>
    <w:rsid w:val="00531E62"/>
    <w:rsid w:val="00532297"/>
    <w:rsid w:val="005325F3"/>
    <w:rsid w:val="0053271C"/>
    <w:rsid w:val="005341EE"/>
    <w:rsid w:val="00534381"/>
    <w:rsid w:val="0053513C"/>
    <w:rsid w:val="005364DB"/>
    <w:rsid w:val="00541159"/>
    <w:rsid w:val="005414FB"/>
    <w:rsid w:val="00541995"/>
    <w:rsid w:val="005449A5"/>
    <w:rsid w:val="00547BAB"/>
    <w:rsid w:val="005509DE"/>
    <w:rsid w:val="00550A23"/>
    <w:rsid w:val="00551F40"/>
    <w:rsid w:val="00552908"/>
    <w:rsid w:val="00552E94"/>
    <w:rsid w:val="00552FC9"/>
    <w:rsid w:val="005533CA"/>
    <w:rsid w:val="00553A55"/>
    <w:rsid w:val="005543B9"/>
    <w:rsid w:val="005546C8"/>
    <w:rsid w:val="00554ACF"/>
    <w:rsid w:val="005554BB"/>
    <w:rsid w:val="0055683F"/>
    <w:rsid w:val="00556930"/>
    <w:rsid w:val="005601BE"/>
    <w:rsid w:val="00562549"/>
    <w:rsid w:val="0056393A"/>
    <w:rsid w:val="0056528F"/>
    <w:rsid w:val="00566653"/>
    <w:rsid w:val="005673FB"/>
    <w:rsid w:val="00567B2A"/>
    <w:rsid w:val="00574D03"/>
    <w:rsid w:val="00577E66"/>
    <w:rsid w:val="005816A5"/>
    <w:rsid w:val="00582018"/>
    <w:rsid w:val="00582233"/>
    <w:rsid w:val="00582EB8"/>
    <w:rsid w:val="005841FA"/>
    <w:rsid w:val="005850FE"/>
    <w:rsid w:val="0058685F"/>
    <w:rsid w:val="005868D5"/>
    <w:rsid w:val="00587A28"/>
    <w:rsid w:val="00587C7D"/>
    <w:rsid w:val="00587F25"/>
    <w:rsid w:val="005921BA"/>
    <w:rsid w:val="005941FF"/>
    <w:rsid w:val="00596EB9"/>
    <w:rsid w:val="005A0FA3"/>
    <w:rsid w:val="005A1CA2"/>
    <w:rsid w:val="005A43CB"/>
    <w:rsid w:val="005A5B2B"/>
    <w:rsid w:val="005A62BB"/>
    <w:rsid w:val="005B5DB5"/>
    <w:rsid w:val="005B7A72"/>
    <w:rsid w:val="005C1B57"/>
    <w:rsid w:val="005C1D52"/>
    <w:rsid w:val="005C2135"/>
    <w:rsid w:val="005C2718"/>
    <w:rsid w:val="005C3197"/>
    <w:rsid w:val="005C364D"/>
    <w:rsid w:val="005C5EE0"/>
    <w:rsid w:val="005D0C1A"/>
    <w:rsid w:val="005D1FA9"/>
    <w:rsid w:val="005D2141"/>
    <w:rsid w:val="005D2967"/>
    <w:rsid w:val="005E00E8"/>
    <w:rsid w:val="005E1274"/>
    <w:rsid w:val="005E1F6D"/>
    <w:rsid w:val="005E2C9F"/>
    <w:rsid w:val="005E34DC"/>
    <w:rsid w:val="005E37C3"/>
    <w:rsid w:val="005E3F6A"/>
    <w:rsid w:val="005E47B5"/>
    <w:rsid w:val="005E51C6"/>
    <w:rsid w:val="005E64D2"/>
    <w:rsid w:val="005E67F4"/>
    <w:rsid w:val="005F1A21"/>
    <w:rsid w:val="005F20CE"/>
    <w:rsid w:val="005F331B"/>
    <w:rsid w:val="005F398C"/>
    <w:rsid w:val="005F407F"/>
    <w:rsid w:val="005F6488"/>
    <w:rsid w:val="005F76F9"/>
    <w:rsid w:val="005F7C67"/>
    <w:rsid w:val="005F7E44"/>
    <w:rsid w:val="00600190"/>
    <w:rsid w:val="006010EB"/>
    <w:rsid w:val="006014B5"/>
    <w:rsid w:val="00601707"/>
    <w:rsid w:val="00601ADB"/>
    <w:rsid w:val="006033FC"/>
    <w:rsid w:val="00603CCE"/>
    <w:rsid w:val="00606B0C"/>
    <w:rsid w:val="00606DD5"/>
    <w:rsid w:val="006107EB"/>
    <w:rsid w:val="00611C2F"/>
    <w:rsid w:val="00613EF4"/>
    <w:rsid w:val="006159D2"/>
    <w:rsid w:val="00616A37"/>
    <w:rsid w:val="00616FAA"/>
    <w:rsid w:val="00621470"/>
    <w:rsid w:val="006215FC"/>
    <w:rsid w:val="00621FA0"/>
    <w:rsid w:val="006220D1"/>
    <w:rsid w:val="00622805"/>
    <w:rsid w:val="00623C49"/>
    <w:rsid w:val="006251DA"/>
    <w:rsid w:val="00625C8B"/>
    <w:rsid w:val="0062606F"/>
    <w:rsid w:val="0063412C"/>
    <w:rsid w:val="006403C8"/>
    <w:rsid w:val="0064147B"/>
    <w:rsid w:val="006437E4"/>
    <w:rsid w:val="00643D8D"/>
    <w:rsid w:val="00643ED0"/>
    <w:rsid w:val="006453B9"/>
    <w:rsid w:val="0064661E"/>
    <w:rsid w:val="00646FF8"/>
    <w:rsid w:val="00650B9A"/>
    <w:rsid w:val="0065254B"/>
    <w:rsid w:val="00654AB0"/>
    <w:rsid w:val="00654F9A"/>
    <w:rsid w:val="00656AA2"/>
    <w:rsid w:val="00660919"/>
    <w:rsid w:val="00666B4B"/>
    <w:rsid w:val="00670A8B"/>
    <w:rsid w:val="006718C0"/>
    <w:rsid w:val="00680CD4"/>
    <w:rsid w:val="00680F92"/>
    <w:rsid w:val="006811BE"/>
    <w:rsid w:val="00682C0F"/>
    <w:rsid w:val="00683EB1"/>
    <w:rsid w:val="006840C3"/>
    <w:rsid w:val="00684622"/>
    <w:rsid w:val="006856C0"/>
    <w:rsid w:val="00690696"/>
    <w:rsid w:val="006909C3"/>
    <w:rsid w:val="006916BB"/>
    <w:rsid w:val="006917DD"/>
    <w:rsid w:val="00691A2E"/>
    <w:rsid w:val="006927C8"/>
    <w:rsid w:val="006938B1"/>
    <w:rsid w:val="006945FB"/>
    <w:rsid w:val="00695DB1"/>
    <w:rsid w:val="006A112A"/>
    <w:rsid w:val="006A3128"/>
    <w:rsid w:val="006A44BB"/>
    <w:rsid w:val="006A4BF6"/>
    <w:rsid w:val="006A62AB"/>
    <w:rsid w:val="006A68BD"/>
    <w:rsid w:val="006B14CA"/>
    <w:rsid w:val="006B2AC1"/>
    <w:rsid w:val="006B2CCE"/>
    <w:rsid w:val="006B34D7"/>
    <w:rsid w:val="006B4D5B"/>
    <w:rsid w:val="006B5E7A"/>
    <w:rsid w:val="006C0C5D"/>
    <w:rsid w:val="006C0F3F"/>
    <w:rsid w:val="006C3052"/>
    <w:rsid w:val="006C3B14"/>
    <w:rsid w:val="006C41D6"/>
    <w:rsid w:val="006C69D2"/>
    <w:rsid w:val="006D188F"/>
    <w:rsid w:val="006D4589"/>
    <w:rsid w:val="006D5696"/>
    <w:rsid w:val="006D5CD1"/>
    <w:rsid w:val="006D6634"/>
    <w:rsid w:val="006D7252"/>
    <w:rsid w:val="006D7EAE"/>
    <w:rsid w:val="006E0AFB"/>
    <w:rsid w:val="006E192D"/>
    <w:rsid w:val="006E3D70"/>
    <w:rsid w:val="006E3ED6"/>
    <w:rsid w:val="006E5597"/>
    <w:rsid w:val="006E624D"/>
    <w:rsid w:val="006E6472"/>
    <w:rsid w:val="006F0AB2"/>
    <w:rsid w:val="006F0C01"/>
    <w:rsid w:val="006F0EBA"/>
    <w:rsid w:val="006F0FA5"/>
    <w:rsid w:val="006F2962"/>
    <w:rsid w:val="006F37C8"/>
    <w:rsid w:val="006F5E0C"/>
    <w:rsid w:val="00703823"/>
    <w:rsid w:val="00704A51"/>
    <w:rsid w:val="00704CE7"/>
    <w:rsid w:val="007051FF"/>
    <w:rsid w:val="00706F45"/>
    <w:rsid w:val="007074BE"/>
    <w:rsid w:val="0070791E"/>
    <w:rsid w:val="0071061C"/>
    <w:rsid w:val="007128EC"/>
    <w:rsid w:val="00714DB6"/>
    <w:rsid w:val="007170CE"/>
    <w:rsid w:val="00717493"/>
    <w:rsid w:val="00717BF6"/>
    <w:rsid w:val="00721C58"/>
    <w:rsid w:val="0072227B"/>
    <w:rsid w:val="0072368A"/>
    <w:rsid w:val="00723ECA"/>
    <w:rsid w:val="00730472"/>
    <w:rsid w:val="0073089C"/>
    <w:rsid w:val="007317E4"/>
    <w:rsid w:val="00731E82"/>
    <w:rsid w:val="007331AC"/>
    <w:rsid w:val="00734B88"/>
    <w:rsid w:val="0073568D"/>
    <w:rsid w:val="00735E1E"/>
    <w:rsid w:val="00736D3F"/>
    <w:rsid w:val="00736F1C"/>
    <w:rsid w:val="00740640"/>
    <w:rsid w:val="00742040"/>
    <w:rsid w:val="00743ED6"/>
    <w:rsid w:val="00744B45"/>
    <w:rsid w:val="007514E4"/>
    <w:rsid w:val="00752A12"/>
    <w:rsid w:val="007541C0"/>
    <w:rsid w:val="00755793"/>
    <w:rsid w:val="00756B2A"/>
    <w:rsid w:val="00756FBA"/>
    <w:rsid w:val="007577B2"/>
    <w:rsid w:val="0076502F"/>
    <w:rsid w:val="00766E9D"/>
    <w:rsid w:val="00773210"/>
    <w:rsid w:val="0077324F"/>
    <w:rsid w:val="007758E6"/>
    <w:rsid w:val="00777B20"/>
    <w:rsid w:val="00780162"/>
    <w:rsid w:val="00782492"/>
    <w:rsid w:val="00782E86"/>
    <w:rsid w:val="0078519C"/>
    <w:rsid w:val="00785585"/>
    <w:rsid w:val="00785721"/>
    <w:rsid w:val="0078657B"/>
    <w:rsid w:val="00786E8A"/>
    <w:rsid w:val="0079574F"/>
    <w:rsid w:val="007957DA"/>
    <w:rsid w:val="0079679F"/>
    <w:rsid w:val="00796AFD"/>
    <w:rsid w:val="007A0604"/>
    <w:rsid w:val="007A07F6"/>
    <w:rsid w:val="007A0BCB"/>
    <w:rsid w:val="007A0D78"/>
    <w:rsid w:val="007A1AED"/>
    <w:rsid w:val="007A20F7"/>
    <w:rsid w:val="007A213C"/>
    <w:rsid w:val="007A26D8"/>
    <w:rsid w:val="007A354A"/>
    <w:rsid w:val="007A38A5"/>
    <w:rsid w:val="007A4B3B"/>
    <w:rsid w:val="007A68D6"/>
    <w:rsid w:val="007B1E75"/>
    <w:rsid w:val="007B2837"/>
    <w:rsid w:val="007B4398"/>
    <w:rsid w:val="007B502D"/>
    <w:rsid w:val="007B5FD3"/>
    <w:rsid w:val="007B6418"/>
    <w:rsid w:val="007B7623"/>
    <w:rsid w:val="007B7927"/>
    <w:rsid w:val="007C1551"/>
    <w:rsid w:val="007C2CD6"/>
    <w:rsid w:val="007C391E"/>
    <w:rsid w:val="007C43ED"/>
    <w:rsid w:val="007C6B0F"/>
    <w:rsid w:val="007C6B5C"/>
    <w:rsid w:val="007D089F"/>
    <w:rsid w:val="007D0FBC"/>
    <w:rsid w:val="007D2313"/>
    <w:rsid w:val="007D495B"/>
    <w:rsid w:val="007D631A"/>
    <w:rsid w:val="007D65C4"/>
    <w:rsid w:val="007D719A"/>
    <w:rsid w:val="007E4D34"/>
    <w:rsid w:val="007E4EA7"/>
    <w:rsid w:val="007E7DF9"/>
    <w:rsid w:val="007F110F"/>
    <w:rsid w:val="007F22E9"/>
    <w:rsid w:val="007F2F35"/>
    <w:rsid w:val="007F3923"/>
    <w:rsid w:val="007F3EA2"/>
    <w:rsid w:val="007F753A"/>
    <w:rsid w:val="00801432"/>
    <w:rsid w:val="0080185F"/>
    <w:rsid w:val="00802428"/>
    <w:rsid w:val="00803A6E"/>
    <w:rsid w:val="00805DAA"/>
    <w:rsid w:val="0080695C"/>
    <w:rsid w:val="008122BA"/>
    <w:rsid w:val="008153BB"/>
    <w:rsid w:val="0081689A"/>
    <w:rsid w:val="00821423"/>
    <w:rsid w:val="008221A2"/>
    <w:rsid w:val="0082271B"/>
    <w:rsid w:val="00826457"/>
    <w:rsid w:val="008304E5"/>
    <w:rsid w:val="00830EAA"/>
    <w:rsid w:val="008317A3"/>
    <w:rsid w:val="00832B47"/>
    <w:rsid w:val="00834FEA"/>
    <w:rsid w:val="00835127"/>
    <w:rsid w:val="00836E7B"/>
    <w:rsid w:val="0083727C"/>
    <w:rsid w:val="008379EA"/>
    <w:rsid w:val="008415C8"/>
    <w:rsid w:val="008443FA"/>
    <w:rsid w:val="0085057B"/>
    <w:rsid w:val="00850801"/>
    <w:rsid w:val="008511F1"/>
    <w:rsid w:val="0085127F"/>
    <w:rsid w:val="00854733"/>
    <w:rsid w:val="0085680E"/>
    <w:rsid w:val="00860351"/>
    <w:rsid w:val="0086246A"/>
    <w:rsid w:val="008653BD"/>
    <w:rsid w:val="0086581B"/>
    <w:rsid w:val="00870DB4"/>
    <w:rsid w:val="00871385"/>
    <w:rsid w:val="0087227E"/>
    <w:rsid w:val="00872A03"/>
    <w:rsid w:val="00873301"/>
    <w:rsid w:val="00873309"/>
    <w:rsid w:val="008758F4"/>
    <w:rsid w:val="008766D1"/>
    <w:rsid w:val="00877644"/>
    <w:rsid w:val="00883994"/>
    <w:rsid w:val="008903B8"/>
    <w:rsid w:val="0089072E"/>
    <w:rsid w:val="00890FB6"/>
    <w:rsid w:val="00891A8F"/>
    <w:rsid w:val="00894861"/>
    <w:rsid w:val="00895B6A"/>
    <w:rsid w:val="00897946"/>
    <w:rsid w:val="008979DF"/>
    <w:rsid w:val="008A01B0"/>
    <w:rsid w:val="008A27AB"/>
    <w:rsid w:val="008A2E25"/>
    <w:rsid w:val="008A3DE9"/>
    <w:rsid w:val="008A449C"/>
    <w:rsid w:val="008A7035"/>
    <w:rsid w:val="008A7315"/>
    <w:rsid w:val="008A79A5"/>
    <w:rsid w:val="008B1457"/>
    <w:rsid w:val="008B19C7"/>
    <w:rsid w:val="008B1DA4"/>
    <w:rsid w:val="008B2F7E"/>
    <w:rsid w:val="008B4C27"/>
    <w:rsid w:val="008B501A"/>
    <w:rsid w:val="008B6905"/>
    <w:rsid w:val="008B7D5F"/>
    <w:rsid w:val="008B7F5E"/>
    <w:rsid w:val="008C1339"/>
    <w:rsid w:val="008C56D1"/>
    <w:rsid w:val="008C6169"/>
    <w:rsid w:val="008C6DBE"/>
    <w:rsid w:val="008C6FB2"/>
    <w:rsid w:val="008D0D51"/>
    <w:rsid w:val="008D0E1C"/>
    <w:rsid w:val="008D1672"/>
    <w:rsid w:val="008D2111"/>
    <w:rsid w:val="008D3538"/>
    <w:rsid w:val="008D45AF"/>
    <w:rsid w:val="008D4EFE"/>
    <w:rsid w:val="008D5105"/>
    <w:rsid w:val="008D58FD"/>
    <w:rsid w:val="008D7E28"/>
    <w:rsid w:val="008E08BC"/>
    <w:rsid w:val="008E10E6"/>
    <w:rsid w:val="008E14F2"/>
    <w:rsid w:val="008E1C31"/>
    <w:rsid w:val="008E1E5A"/>
    <w:rsid w:val="008E2000"/>
    <w:rsid w:val="008E49F7"/>
    <w:rsid w:val="008E59E9"/>
    <w:rsid w:val="008F01A3"/>
    <w:rsid w:val="008F76BC"/>
    <w:rsid w:val="009005C7"/>
    <w:rsid w:val="009017B0"/>
    <w:rsid w:val="00903459"/>
    <w:rsid w:val="00903E10"/>
    <w:rsid w:val="00904122"/>
    <w:rsid w:val="00904345"/>
    <w:rsid w:val="00905820"/>
    <w:rsid w:val="009060CB"/>
    <w:rsid w:val="00906F26"/>
    <w:rsid w:val="009106F6"/>
    <w:rsid w:val="00910E87"/>
    <w:rsid w:val="0091136C"/>
    <w:rsid w:val="00912256"/>
    <w:rsid w:val="00912374"/>
    <w:rsid w:val="009133EB"/>
    <w:rsid w:val="00913D2B"/>
    <w:rsid w:val="00914C9A"/>
    <w:rsid w:val="00916EAC"/>
    <w:rsid w:val="00922FCF"/>
    <w:rsid w:val="00923529"/>
    <w:rsid w:val="0092605F"/>
    <w:rsid w:val="00933C09"/>
    <w:rsid w:val="009375BB"/>
    <w:rsid w:val="00937E72"/>
    <w:rsid w:val="009401DD"/>
    <w:rsid w:val="00942564"/>
    <w:rsid w:val="00943339"/>
    <w:rsid w:val="0094344B"/>
    <w:rsid w:val="00943C07"/>
    <w:rsid w:val="00944A4D"/>
    <w:rsid w:val="009476B5"/>
    <w:rsid w:val="00953D3E"/>
    <w:rsid w:val="00953E5F"/>
    <w:rsid w:val="00953E6B"/>
    <w:rsid w:val="00954835"/>
    <w:rsid w:val="00954942"/>
    <w:rsid w:val="0095494D"/>
    <w:rsid w:val="00954E66"/>
    <w:rsid w:val="00956FF9"/>
    <w:rsid w:val="009614BA"/>
    <w:rsid w:val="00961557"/>
    <w:rsid w:val="00962323"/>
    <w:rsid w:val="009657F6"/>
    <w:rsid w:val="00967695"/>
    <w:rsid w:val="0097422C"/>
    <w:rsid w:val="00974EA8"/>
    <w:rsid w:val="00974F44"/>
    <w:rsid w:val="00975511"/>
    <w:rsid w:val="00975FDE"/>
    <w:rsid w:val="0098031B"/>
    <w:rsid w:val="0098103F"/>
    <w:rsid w:val="00983F49"/>
    <w:rsid w:val="00985FCC"/>
    <w:rsid w:val="00985FFD"/>
    <w:rsid w:val="00986569"/>
    <w:rsid w:val="00990D05"/>
    <w:rsid w:val="00991CC6"/>
    <w:rsid w:val="00993820"/>
    <w:rsid w:val="0099399A"/>
    <w:rsid w:val="00994D7C"/>
    <w:rsid w:val="0099511E"/>
    <w:rsid w:val="009951A6"/>
    <w:rsid w:val="009951F1"/>
    <w:rsid w:val="00996F58"/>
    <w:rsid w:val="009A0FFD"/>
    <w:rsid w:val="009A2A75"/>
    <w:rsid w:val="009A4D3A"/>
    <w:rsid w:val="009A5646"/>
    <w:rsid w:val="009A5D9B"/>
    <w:rsid w:val="009A6D2D"/>
    <w:rsid w:val="009B0FC6"/>
    <w:rsid w:val="009B109E"/>
    <w:rsid w:val="009B19D0"/>
    <w:rsid w:val="009B21AB"/>
    <w:rsid w:val="009B3927"/>
    <w:rsid w:val="009B3D1D"/>
    <w:rsid w:val="009B5968"/>
    <w:rsid w:val="009B5E71"/>
    <w:rsid w:val="009B7B04"/>
    <w:rsid w:val="009C164F"/>
    <w:rsid w:val="009C218A"/>
    <w:rsid w:val="009C2A71"/>
    <w:rsid w:val="009C2D9B"/>
    <w:rsid w:val="009C3268"/>
    <w:rsid w:val="009C4FF7"/>
    <w:rsid w:val="009C5811"/>
    <w:rsid w:val="009C5ACA"/>
    <w:rsid w:val="009C5FBA"/>
    <w:rsid w:val="009C67DC"/>
    <w:rsid w:val="009D1EB8"/>
    <w:rsid w:val="009D2B1C"/>
    <w:rsid w:val="009D3089"/>
    <w:rsid w:val="009D34DF"/>
    <w:rsid w:val="009D53EC"/>
    <w:rsid w:val="009D6379"/>
    <w:rsid w:val="009D7A84"/>
    <w:rsid w:val="009D7D36"/>
    <w:rsid w:val="009E04AA"/>
    <w:rsid w:val="009E2D18"/>
    <w:rsid w:val="009E4985"/>
    <w:rsid w:val="009E59E4"/>
    <w:rsid w:val="009E7422"/>
    <w:rsid w:val="009F02A1"/>
    <w:rsid w:val="009F0539"/>
    <w:rsid w:val="009F14DF"/>
    <w:rsid w:val="009F240C"/>
    <w:rsid w:val="009F415E"/>
    <w:rsid w:val="009F52F1"/>
    <w:rsid w:val="009F5AFB"/>
    <w:rsid w:val="009F6C10"/>
    <w:rsid w:val="009F74F3"/>
    <w:rsid w:val="00A04A65"/>
    <w:rsid w:val="00A04DA8"/>
    <w:rsid w:val="00A04E7F"/>
    <w:rsid w:val="00A051ED"/>
    <w:rsid w:val="00A05BC2"/>
    <w:rsid w:val="00A07E3C"/>
    <w:rsid w:val="00A1291F"/>
    <w:rsid w:val="00A130FF"/>
    <w:rsid w:val="00A16C8C"/>
    <w:rsid w:val="00A202E5"/>
    <w:rsid w:val="00A20817"/>
    <w:rsid w:val="00A21A96"/>
    <w:rsid w:val="00A24539"/>
    <w:rsid w:val="00A24A2A"/>
    <w:rsid w:val="00A2657C"/>
    <w:rsid w:val="00A269C6"/>
    <w:rsid w:val="00A26F8C"/>
    <w:rsid w:val="00A301D0"/>
    <w:rsid w:val="00A31E40"/>
    <w:rsid w:val="00A32619"/>
    <w:rsid w:val="00A32C57"/>
    <w:rsid w:val="00A32F0A"/>
    <w:rsid w:val="00A33DB9"/>
    <w:rsid w:val="00A36321"/>
    <w:rsid w:val="00A368A9"/>
    <w:rsid w:val="00A4054F"/>
    <w:rsid w:val="00A4194B"/>
    <w:rsid w:val="00A450AC"/>
    <w:rsid w:val="00A45AE1"/>
    <w:rsid w:val="00A46720"/>
    <w:rsid w:val="00A477EC"/>
    <w:rsid w:val="00A507F2"/>
    <w:rsid w:val="00A527DC"/>
    <w:rsid w:val="00A5430E"/>
    <w:rsid w:val="00A56030"/>
    <w:rsid w:val="00A604C2"/>
    <w:rsid w:val="00A62039"/>
    <w:rsid w:val="00A646BB"/>
    <w:rsid w:val="00A67204"/>
    <w:rsid w:val="00A70388"/>
    <w:rsid w:val="00A70683"/>
    <w:rsid w:val="00A73A91"/>
    <w:rsid w:val="00A76524"/>
    <w:rsid w:val="00A77063"/>
    <w:rsid w:val="00A81782"/>
    <w:rsid w:val="00A85679"/>
    <w:rsid w:val="00A8609A"/>
    <w:rsid w:val="00A86C8A"/>
    <w:rsid w:val="00A872AC"/>
    <w:rsid w:val="00A91A4C"/>
    <w:rsid w:val="00A93046"/>
    <w:rsid w:val="00A93C55"/>
    <w:rsid w:val="00A94793"/>
    <w:rsid w:val="00A949B5"/>
    <w:rsid w:val="00A95E96"/>
    <w:rsid w:val="00A972A3"/>
    <w:rsid w:val="00A974BA"/>
    <w:rsid w:val="00A97A6C"/>
    <w:rsid w:val="00A97E54"/>
    <w:rsid w:val="00AA0516"/>
    <w:rsid w:val="00AA076F"/>
    <w:rsid w:val="00AA2A5F"/>
    <w:rsid w:val="00AA336E"/>
    <w:rsid w:val="00AA47A7"/>
    <w:rsid w:val="00AA4A3C"/>
    <w:rsid w:val="00AA5BB4"/>
    <w:rsid w:val="00AA730E"/>
    <w:rsid w:val="00AA7BA2"/>
    <w:rsid w:val="00AB2227"/>
    <w:rsid w:val="00AB2BB9"/>
    <w:rsid w:val="00AB3B76"/>
    <w:rsid w:val="00AB4148"/>
    <w:rsid w:val="00AB78B8"/>
    <w:rsid w:val="00AB7963"/>
    <w:rsid w:val="00AC0F5B"/>
    <w:rsid w:val="00AC5F4B"/>
    <w:rsid w:val="00AC60A1"/>
    <w:rsid w:val="00AC61DF"/>
    <w:rsid w:val="00AC6492"/>
    <w:rsid w:val="00AC71E7"/>
    <w:rsid w:val="00AD0741"/>
    <w:rsid w:val="00AD11D8"/>
    <w:rsid w:val="00AD192C"/>
    <w:rsid w:val="00AD36C3"/>
    <w:rsid w:val="00AD62E5"/>
    <w:rsid w:val="00AD7004"/>
    <w:rsid w:val="00AE19D7"/>
    <w:rsid w:val="00AE20CD"/>
    <w:rsid w:val="00AE26DC"/>
    <w:rsid w:val="00AE4F42"/>
    <w:rsid w:val="00AF1214"/>
    <w:rsid w:val="00AF22C9"/>
    <w:rsid w:val="00AF23C2"/>
    <w:rsid w:val="00AF2AE1"/>
    <w:rsid w:val="00AF38AE"/>
    <w:rsid w:val="00AF4118"/>
    <w:rsid w:val="00AF48CC"/>
    <w:rsid w:val="00AF5061"/>
    <w:rsid w:val="00AF5F5D"/>
    <w:rsid w:val="00AF656F"/>
    <w:rsid w:val="00AF75E2"/>
    <w:rsid w:val="00B0151B"/>
    <w:rsid w:val="00B03761"/>
    <w:rsid w:val="00B047CB"/>
    <w:rsid w:val="00B117BA"/>
    <w:rsid w:val="00B11FB4"/>
    <w:rsid w:val="00B12161"/>
    <w:rsid w:val="00B1244C"/>
    <w:rsid w:val="00B13833"/>
    <w:rsid w:val="00B1440F"/>
    <w:rsid w:val="00B17C31"/>
    <w:rsid w:val="00B21908"/>
    <w:rsid w:val="00B22268"/>
    <w:rsid w:val="00B26CDC"/>
    <w:rsid w:val="00B26F69"/>
    <w:rsid w:val="00B27267"/>
    <w:rsid w:val="00B30895"/>
    <w:rsid w:val="00B31F57"/>
    <w:rsid w:val="00B32F24"/>
    <w:rsid w:val="00B35AE2"/>
    <w:rsid w:val="00B35F98"/>
    <w:rsid w:val="00B36349"/>
    <w:rsid w:val="00B377BD"/>
    <w:rsid w:val="00B404A1"/>
    <w:rsid w:val="00B4290A"/>
    <w:rsid w:val="00B438F1"/>
    <w:rsid w:val="00B4645E"/>
    <w:rsid w:val="00B47774"/>
    <w:rsid w:val="00B51864"/>
    <w:rsid w:val="00B51D44"/>
    <w:rsid w:val="00B51DDB"/>
    <w:rsid w:val="00B52040"/>
    <w:rsid w:val="00B522D0"/>
    <w:rsid w:val="00B52BA7"/>
    <w:rsid w:val="00B5305F"/>
    <w:rsid w:val="00B551EE"/>
    <w:rsid w:val="00B552FA"/>
    <w:rsid w:val="00B55C05"/>
    <w:rsid w:val="00B55E83"/>
    <w:rsid w:val="00B565F1"/>
    <w:rsid w:val="00B56C60"/>
    <w:rsid w:val="00B57844"/>
    <w:rsid w:val="00B609BC"/>
    <w:rsid w:val="00B64613"/>
    <w:rsid w:val="00B66BBE"/>
    <w:rsid w:val="00B67189"/>
    <w:rsid w:val="00B67A6B"/>
    <w:rsid w:val="00B712A6"/>
    <w:rsid w:val="00B718C0"/>
    <w:rsid w:val="00B72869"/>
    <w:rsid w:val="00B75806"/>
    <w:rsid w:val="00B75E2E"/>
    <w:rsid w:val="00B76AA3"/>
    <w:rsid w:val="00B818CC"/>
    <w:rsid w:val="00B81D4A"/>
    <w:rsid w:val="00B83E5C"/>
    <w:rsid w:val="00B90B68"/>
    <w:rsid w:val="00B91671"/>
    <w:rsid w:val="00B939BC"/>
    <w:rsid w:val="00B959C0"/>
    <w:rsid w:val="00B95DE1"/>
    <w:rsid w:val="00B964B4"/>
    <w:rsid w:val="00B96AF6"/>
    <w:rsid w:val="00BA0F43"/>
    <w:rsid w:val="00BA1095"/>
    <w:rsid w:val="00BA1371"/>
    <w:rsid w:val="00BA1D3E"/>
    <w:rsid w:val="00BA2BB5"/>
    <w:rsid w:val="00BA3D4D"/>
    <w:rsid w:val="00BA4DF0"/>
    <w:rsid w:val="00BA514F"/>
    <w:rsid w:val="00BA6536"/>
    <w:rsid w:val="00BA6E30"/>
    <w:rsid w:val="00BB0882"/>
    <w:rsid w:val="00BB0B61"/>
    <w:rsid w:val="00BB3F37"/>
    <w:rsid w:val="00BB58F7"/>
    <w:rsid w:val="00BB5EF2"/>
    <w:rsid w:val="00BB7CFE"/>
    <w:rsid w:val="00BC133C"/>
    <w:rsid w:val="00BC2779"/>
    <w:rsid w:val="00BC3E40"/>
    <w:rsid w:val="00BC5319"/>
    <w:rsid w:val="00BC6A43"/>
    <w:rsid w:val="00BD118B"/>
    <w:rsid w:val="00BD2152"/>
    <w:rsid w:val="00BD3D94"/>
    <w:rsid w:val="00BD3E5F"/>
    <w:rsid w:val="00BD5AFE"/>
    <w:rsid w:val="00BD696B"/>
    <w:rsid w:val="00BD7433"/>
    <w:rsid w:val="00BE1A46"/>
    <w:rsid w:val="00BE1B7D"/>
    <w:rsid w:val="00BE4EFD"/>
    <w:rsid w:val="00BE5DEE"/>
    <w:rsid w:val="00BF0BEF"/>
    <w:rsid w:val="00BF1A8C"/>
    <w:rsid w:val="00BF5F0C"/>
    <w:rsid w:val="00BF615E"/>
    <w:rsid w:val="00BF6C32"/>
    <w:rsid w:val="00BF7E73"/>
    <w:rsid w:val="00C014C5"/>
    <w:rsid w:val="00C01914"/>
    <w:rsid w:val="00C05E28"/>
    <w:rsid w:val="00C05E6F"/>
    <w:rsid w:val="00C06353"/>
    <w:rsid w:val="00C07BC9"/>
    <w:rsid w:val="00C07D61"/>
    <w:rsid w:val="00C14051"/>
    <w:rsid w:val="00C179E0"/>
    <w:rsid w:val="00C2193D"/>
    <w:rsid w:val="00C21E79"/>
    <w:rsid w:val="00C2217E"/>
    <w:rsid w:val="00C22753"/>
    <w:rsid w:val="00C256A4"/>
    <w:rsid w:val="00C25A0F"/>
    <w:rsid w:val="00C270DF"/>
    <w:rsid w:val="00C272F0"/>
    <w:rsid w:val="00C27629"/>
    <w:rsid w:val="00C3072D"/>
    <w:rsid w:val="00C321EE"/>
    <w:rsid w:val="00C325E9"/>
    <w:rsid w:val="00C33AB9"/>
    <w:rsid w:val="00C37AA4"/>
    <w:rsid w:val="00C402D8"/>
    <w:rsid w:val="00C404E3"/>
    <w:rsid w:val="00C41085"/>
    <w:rsid w:val="00C41257"/>
    <w:rsid w:val="00C41C8B"/>
    <w:rsid w:val="00C41F25"/>
    <w:rsid w:val="00C42C8B"/>
    <w:rsid w:val="00C461AF"/>
    <w:rsid w:val="00C5033F"/>
    <w:rsid w:val="00C5146F"/>
    <w:rsid w:val="00C51AB2"/>
    <w:rsid w:val="00C549F9"/>
    <w:rsid w:val="00C7229C"/>
    <w:rsid w:val="00C72961"/>
    <w:rsid w:val="00C73DC2"/>
    <w:rsid w:val="00C74057"/>
    <w:rsid w:val="00C80C3F"/>
    <w:rsid w:val="00C81096"/>
    <w:rsid w:val="00C81E4B"/>
    <w:rsid w:val="00C838B1"/>
    <w:rsid w:val="00C8427F"/>
    <w:rsid w:val="00C859E6"/>
    <w:rsid w:val="00C904EF"/>
    <w:rsid w:val="00C90841"/>
    <w:rsid w:val="00C90E50"/>
    <w:rsid w:val="00C9334D"/>
    <w:rsid w:val="00C934B3"/>
    <w:rsid w:val="00C955B4"/>
    <w:rsid w:val="00C96850"/>
    <w:rsid w:val="00C96864"/>
    <w:rsid w:val="00C97347"/>
    <w:rsid w:val="00CA1CC9"/>
    <w:rsid w:val="00CA330A"/>
    <w:rsid w:val="00CA3455"/>
    <w:rsid w:val="00CA5CFF"/>
    <w:rsid w:val="00CA6657"/>
    <w:rsid w:val="00CA6C96"/>
    <w:rsid w:val="00CB1974"/>
    <w:rsid w:val="00CB1AC4"/>
    <w:rsid w:val="00CB2CEC"/>
    <w:rsid w:val="00CB4DFD"/>
    <w:rsid w:val="00CB5164"/>
    <w:rsid w:val="00CB53E2"/>
    <w:rsid w:val="00CB582B"/>
    <w:rsid w:val="00CB7FC9"/>
    <w:rsid w:val="00CC09C5"/>
    <w:rsid w:val="00CC36B6"/>
    <w:rsid w:val="00CC418C"/>
    <w:rsid w:val="00CC666F"/>
    <w:rsid w:val="00CC68EF"/>
    <w:rsid w:val="00CD258F"/>
    <w:rsid w:val="00CD4224"/>
    <w:rsid w:val="00CD4E2A"/>
    <w:rsid w:val="00CD5AD2"/>
    <w:rsid w:val="00CD6946"/>
    <w:rsid w:val="00CE20EF"/>
    <w:rsid w:val="00CE240D"/>
    <w:rsid w:val="00CF061D"/>
    <w:rsid w:val="00CF0A98"/>
    <w:rsid w:val="00CF28DB"/>
    <w:rsid w:val="00CF3F42"/>
    <w:rsid w:val="00D0015E"/>
    <w:rsid w:val="00D07450"/>
    <w:rsid w:val="00D07B1B"/>
    <w:rsid w:val="00D1049D"/>
    <w:rsid w:val="00D10BF7"/>
    <w:rsid w:val="00D1369B"/>
    <w:rsid w:val="00D17784"/>
    <w:rsid w:val="00D20103"/>
    <w:rsid w:val="00D24276"/>
    <w:rsid w:val="00D25FA3"/>
    <w:rsid w:val="00D32158"/>
    <w:rsid w:val="00D321A5"/>
    <w:rsid w:val="00D321AE"/>
    <w:rsid w:val="00D3406B"/>
    <w:rsid w:val="00D35F1E"/>
    <w:rsid w:val="00D37F65"/>
    <w:rsid w:val="00D437AE"/>
    <w:rsid w:val="00D43AAE"/>
    <w:rsid w:val="00D43B46"/>
    <w:rsid w:val="00D44534"/>
    <w:rsid w:val="00D447E4"/>
    <w:rsid w:val="00D4523A"/>
    <w:rsid w:val="00D45339"/>
    <w:rsid w:val="00D47CDD"/>
    <w:rsid w:val="00D501C7"/>
    <w:rsid w:val="00D5175D"/>
    <w:rsid w:val="00D54F67"/>
    <w:rsid w:val="00D61365"/>
    <w:rsid w:val="00D61C0C"/>
    <w:rsid w:val="00D61E72"/>
    <w:rsid w:val="00D6217B"/>
    <w:rsid w:val="00D625A2"/>
    <w:rsid w:val="00D63329"/>
    <w:rsid w:val="00D63A86"/>
    <w:rsid w:val="00D6549F"/>
    <w:rsid w:val="00D679A5"/>
    <w:rsid w:val="00D67A8F"/>
    <w:rsid w:val="00D67A9F"/>
    <w:rsid w:val="00D7253A"/>
    <w:rsid w:val="00D740CE"/>
    <w:rsid w:val="00D74A2C"/>
    <w:rsid w:val="00D7563B"/>
    <w:rsid w:val="00D75CC2"/>
    <w:rsid w:val="00D761E7"/>
    <w:rsid w:val="00D77FD8"/>
    <w:rsid w:val="00D80315"/>
    <w:rsid w:val="00D8126E"/>
    <w:rsid w:val="00D8422C"/>
    <w:rsid w:val="00D84980"/>
    <w:rsid w:val="00D8628C"/>
    <w:rsid w:val="00D86964"/>
    <w:rsid w:val="00D86E84"/>
    <w:rsid w:val="00D870DE"/>
    <w:rsid w:val="00D87CC4"/>
    <w:rsid w:val="00D926C3"/>
    <w:rsid w:val="00D9297C"/>
    <w:rsid w:val="00D9305D"/>
    <w:rsid w:val="00D93442"/>
    <w:rsid w:val="00D95045"/>
    <w:rsid w:val="00D97659"/>
    <w:rsid w:val="00D97EE4"/>
    <w:rsid w:val="00DA024B"/>
    <w:rsid w:val="00DA0EB3"/>
    <w:rsid w:val="00DA1496"/>
    <w:rsid w:val="00DA18E0"/>
    <w:rsid w:val="00DA2427"/>
    <w:rsid w:val="00DA2D14"/>
    <w:rsid w:val="00DA670C"/>
    <w:rsid w:val="00DA786E"/>
    <w:rsid w:val="00DB0CBE"/>
    <w:rsid w:val="00DB2533"/>
    <w:rsid w:val="00DB4E5D"/>
    <w:rsid w:val="00DB7161"/>
    <w:rsid w:val="00DC1790"/>
    <w:rsid w:val="00DC3EA6"/>
    <w:rsid w:val="00DC4DA2"/>
    <w:rsid w:val="00DC5641"/>
    <w:rsid w:val="00DC6213"/>
    <w:rsid w:val="00DC6FD2"/>
    <w:rsid w:val="00DD1B5F"/>
    <w:rsid w:val="00DD205D"/>
    <w:rsid w:val="00DD2FF5"/>
    <w:rsid w:val="00DD3031"/>
    <w:rsid w:val="00DD3614"/>
    <w:rsid w:val="00DD644F"/>
    <w:rsid w:val="00DE1B9D"/>
    <w:rsid w:val="00DE348F"/>
    <w:rsid w:val="00DE3E3F"/>
    <w:rsid w:val="00DE3E8B"/>
    <w:rsid w:val="00DE774E"/>
    <w:rsid w:val="00DF1ADD"/>
    <w:rsid w:val="00DF24A7"/>
    <w:rsid w:val="00DF24DF"/>
    <w:rsid w:val="00DF3FB0"/>
    <w:rsid w:val="00DF5AAE"/>
    <w:rsid w:val="00DF5DEA"/>
    <w:rsid w:val="00DF5ED7"/>
    <w:rsid w:val="00DF672F"/>
    <w:rsid w:val="00E000F1"/>
    <w:rsid w:val="00E03132"/>
    <w:rsid w:val="00E065EC"/>
    <w:rsid w:val="00E112EF"/>
    <w:rsid w:val="00E11C40"/>
    <w:rsid w:val="00E12A45"/>
    <w:rsid w:val="00E13B4F"/>
    <w:rsid w:val="00E156D1"/>
    <w:rsid w:val="00E160F7"/>
    <w:rsid w:val="00E161EC"/>
    <w:rsid w:val="00E2028E"/>
    <w:rsid w:val="00E213C3"/>
    <w:rsid w:val="00E23FA7"/>
    <w:rsid w:val="00E24CFE"/>
    <w:rsid w:val="00E26502"/>
    <w:rsid w:val="00E26D00"/>
    <w:rsid w:val="00E26D80"/>
    <w:rsid w:val="00E27737"/>
    <w:rsid w:val="00E30649"/>
    <w:rsid w:val="00E320ED"/>
    <w:rsid w:val="00E3229C"/>
    <w:rsid w:val="00E332D0"/>
    <w:rsid w:val="00E353FD"/>
    <w:rsid w:val="00E3732B"/>
    <w:rsid w:val="00E3743D"/>
    <w:rsid w:val="00E40F25"/>
    <w:rsid w:val="00E4134C"/>
    <w:rsid w:val="00E43B46"/>
    <w:rsid w:val="00E44AD0"/>
    <w:rsid w:val="00E4509A"/>
    <w:rsid w:val="00E465C0"/>
    <w:rsid w:val="00E466C4"/>
    <w:rsid w:val="00E46709"/>
    <w:rsid w:val="00E46832"/>
    <w:rsid w:val="00E4782F"/>
    <w:rsid w:val="00E47DE9"/>
    <w:rsid w:val="00E51CBC"/>
    <w:rsid w:val="00E51D67"/>
    <w:rsid w:val="00E51E5F"/>
    <w:rsid w:val="00E53EB9"/>
    <w:rsid w:val="00E555B3"/>
    <w:rsid w:val="00E577F7"/>
    <w:rsid w:val="00E57BF0"/>
    <w:rsid w:val="00E60EA7"/>
    <w:rsid w:val="00E626F4"/>
    <w:rsid w:val="00E62DFA"/>
    <w:rsid w:val="00E63CA4"/>
    <w:rsid w:val="00E63CB8"/>
    <w:rsid w:val="00E64746"/>
    <w:rsid w:val="00E67CDE"/>
    <w:rsid w:val="00E70E41"/>
    <w:rsid w:val="00E71A7B"/>
    <w:rsid w:val="00E731EB"/>
    <w:rsid w:val="00E738B8"/>
    <w:rsid w:val="00E74067"/>
    <w:rsid w:val="00E75C30"/>
    <w:rsid w:val="00E80867"/>
    <w:rsid w:val="00E82AFE"/>
    <w:rsid w:val="00E83636"/>
    <w:rsid w:val="00E9141F"/>
    <w:rsid w:val="00E9482D"/>
    <w:rsid w:val="00E95059"/>
    <w:rsid w:val="00E95E1D"/>
    <w:rsid w:val="00E9610D"/>
    <w:rsid w:val="00E9639D"/>
    <w:rsid w:val="00EA1A7C"/>
    <w:rsid w:val="00EA2D31"/>
    <w:rsid w:val="00EA7974"/>
    <w:rsid w:val="00EB194B"/>
    <w:rsid w:val="00EB3B14"/>
    <w:rsid w:val="00EB6EA6"/>
    <w:rsid w:val="00EC1226"/>
    <w:rsid w:val="00EC12F9"/>
    <w:rsid w:val="00EC5795"/>
    <w:rsid w:val="00ED17A7"/>
    <w:rsid w:val="00ED697C"/>
    <w:rsid w:val="00ED6BAA"/>
    <w:rsid w:val="00EE0150"/>
    <w:rsid w:val="00EE1E77"/>
    <w:rsid w:val="00EE2908"/>
    <w:rsid w:val="00EE392E"/>
    <w:rsid w:val="00EE4C11"/>
    <w:rsid w:val="00EE651C"/>
    <w:rsid w:val="00EE759F"/>
    <w:rsid w:val="00EE7B56"/>
    <w:rsid w:val="00EF0639"/>
    <w:rsid w:val="00EF1ADF"/>
    <w:rsid w:val="00EF4F92"/>
    <w:rsid w:val="00EF5674"/>
    <w:rsid w:val="00EF7DE0"/>
    <w:rsid w:val="00F013D1"/>
    <w:rsid w:val="00F04186"/>
    <w:rsid w:val="00F0698B"/>
    <w:rsid w:val="00F07083"/>
    <w:rsid w:val="00F0796F"/>
    <w:rsid w:val="00F10E23"/>
    <w:rsid w:val="00F13415"/>
    <w:rsid w:val="00F1422A"/>
    <w:rsid w:val="00F161EA"/>
    <w:rsid w:val="00F164DE"/>
    <w:rsid w:val="00F16FA2"/>
    <w:rsid w:val="00F20747"/>
    <w:rsid w:val="00F20EE4"/>
    <w:rsid w:val="00F30948"/>
    <w:rsid w:val="00F32975"/>
    <w:rsid w:val="00F340A6"/>
    <w:rsid w:val="00F35321"/>
    <w:rsid w:val="00F36331"/>
    <w:rsid w:val="00F368E3"/>
    <w:rsid w:val="00F40386"/>
    <w:rsid w:val="00F52120"/>
    <w:rsid w:val="00F522CE"/>
    <w:rsid w:val="00F53139"/>
    <w:rsid w:val="00F536A5"/>
    <w:rsid w:val="00F60026"/>
    <w:rsid w:val="00F60332"/>
    <w:rsid w:val="00F62017"/>
    <w:rsid w:val="00F6219A"/>
    <w:rsid w:val="00F6293E"/>
    <w:rsid w:val="00F62D90"/>
    <w:rsid w:val="00F6402E"/>
    <w:rsid w:val="00F65978"/>
    <w:rsid w:val="00F70F5F"/>
    <w:rsid w:val="00F732AE"/>
    <w:rsid w:val="00F74E87"/>
    <w:rsid w:val="00F7593C"/>
    <w:rsid w:val="00F76DD8"/>
    <w:rsid w:val="00F76F52"/>
    <w:rsid w:val="00F80964"/>
    <w:rsid w:val="00F811D1"/>
    <w:rsid w:val="00F8176F"/>
    <w:rsid w:val="00F83ECF"/>
    <w:rsid w:val="00F85514"/>
    <w:rsid w:val="00F859F0"/>
    <w:rsid w:val="00F85CAD"/>
    <w:rsid w:val="00F863B2"/>
    <w:rsid w:val="00F86EB5"/>
    <w:rsid w:val="00F876B1"/>
    <w:rsid w:val="00F92AD8"/>
    <w:rsid w:val="00F94563"/>
    <w:rsid w:val="00FA0155"/>
    <w:rsid w:val="00FA0B65"/>
    <w:rsid w:val="00FA0D6C"/>
    <w:rsid w:val="00FA1EAA"/>
    <w:rsid w:val="00FA265A"/>
    <w:rsid w:val="00FA26D5"/>
    <w:rsid w:val="00FA2865"/>
    <w:rsid w:val="00FA35BC"/>
    <w:rsid w:val="00FA3612"/>
    <w:rsid w:val="00FA3AF1"/>
    <w:rsid w:val="00FA3F0D"/>
    <w:rsid w:val="00FA44CA"/>
    <w:rsid w:val="00FA6B03"/>
    <w:rsid w:val="00FA7A2E"/>
    <w:rsid w:val="00FA7E85"/>
    <w:rsid w:val="00FB3A6E"/>
    <w:rsid w:val="00FB3AC6"/>
    <w:rsid w:val="00FB5647"/>
    <w:rsid w:val="00FB575E"/>
    <w:rsid w:val="00FB7C54"/>
    <w:rsid w:val="00FB7F48"/>
    <w:rsid w:val="00FC0F8E"/>
    <w:rsid w:val="00FC16E3"/>
    <w:rsid w:val="00FC1B35"/>
    <w:rsid w:val="00FC3F1F"/>
    <w:rsid w:val="00FC71F6"/>
    <w:rsid w:val="00FC763A"/>
    <w:rsid w:val="00FD0AB5"/>
    <w:rsid w:val="00FD0B6D"/>
    <w:rsid w:val="00FD3CCB"/>
    <w:rsid w:val="00FD44B7"/>
    <w:rsid w:val="00FD5675"/>
    <w:rsid w:val="00FD7078"/>
    <w:rsid w:val="00FD72EA"/>
    <w:rsid w:val="00FE0058"/>
    <w:rsid w:val="00FE196F"/>
    <w:rsid w:val="00FE2709"/>
    <w:rsid w:val="00FE2D8E"/>
    <w:rsid w:val="00FE4CF7"/>
    <w:rsid w:val="00FE6AB3"/>
    <w:rsid w:val="00FF0F83"/>
    <w:rsid w:val="00FF25FA"/>
    <w:rsid w:val="00FF5A30"/>
    <w:rsid w:val="00FF7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4C43C"/>
  <w15:chartTrackingRefBased/>
  <w15:docId w15:val="{B7B7AE29-6C56-4DF1-A246-D1786249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B03761"/>
    <w:pPr>
      <w:spacing w:before="360" w:after="240" w:line="240" w:lineRule="exact"/>
      <w:outlineLvl w:val="0"/>
    </w:pPr>
    <w:rPr>
      <w:rFonts w:ascii="Times New Roman" w:eastAsia="Times New Roman" w:hAnsi="Times New Roman" w:cs="Times New Roman"/>
      <w:b/>
      <w:bCs/>
      <w:smallCaps/>
      <w:sz w:val="24"/>
      <w:szCs w:val="24"/>
      <w:lang w:val="en-US" w:eastAsia="en-US"/>
    </w:rPr>
  </w:style>
  <w:style w:type="paragraph" w:styleId="Nadpis2">
    <w:name w:val="heading 2"/>
    <w:basedOn w:val="Normln"/>
    <w:next w:val="Normln"/>
    <w:link w:val="Nadpis2Char"/>
    <w:uiPriority w:val="9"/>
    <w:semiHidden/>
    <w:unhideWhenUsed/>
    <w:qFormat/>
    <w:rsid w:val="00C81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horsdetails">
    <w:name w:val="authors details"/>
    <w:next w:val="Normln"/>
    <w:uiPriority w:val="99"/>
    <w:rsid w:val="00B03761"/>
    <w:pPr>
      <w:spacing w:before="80" w:after="360" w:line="240" w:lineRule="auto"/>
      <w:jc w:val="center"/>
    </w:pPr>
    <w:rPr>
      <w:rFonts w:ascii="Times New Roman" w:eastAsia="Times New Roman" w:hAnsi="Times New Roman" w:cs="Times New Roman"/>
      <w:sz w:val="20"/>
      <w:szCs w:val="20"/>
      <w:lang w:val="en-US" w:eastAsia="de-DE"/>
    </w:rPr>
  </w:style>
  <w:style w:type="character" w:styleId="Hypertextovodkaz">
    <w:name w:val="Hyperlink"/>
    <w:uiPriority w:val="99"/>
    <w:unhideWhenUsed/>
    <w:rsid w:val="00B03761"/>
    <w:rPr>
      <w:rFonts w:cs="Times New Roman"/>
      <w:color w:val="0000FF"/>
      <w:u w:val="single"/>
    </w:rPr>
  </w:style>
  <w:style w:type="character" w:customStyle="1" w:styleId="Nadpis1Char">
    <w:name w:val="Nadpis 1 Char"/>
    <w:basedOn w:val="Standardnpsmoodstavce"/>
    <w:link w:val="Nadpis1"/>
    <w:uiPriority w:val="99"/>
    <w:rsid w:val="00B03761"/>
    <w:rPr>
      <w:rFonts w:ascii="Times New Roman" w:eastAsia="Times New Roman" w:hAnsi="Times New Roman" w:cs="Times New Roman"/>
      <w:b/>
      <w:bCs/>
      <w:smallCaps/>
      <w:sz w:val="24"/>
      <w:szCs w:val="24"/>
      <w:lang w:val="en-US" w:eastAsia="en-US"/>
    </w:rPr>
  </w:style>
  <w:style w:type="paragraph" w:customStyle="1" w:styleId="references">
    <w:name w:val="references"/>
    <w:rsid w:val="00B03761"/>
    <w:pPr>
      <w:tabs>
        <w:tab w:val="left" w:pos="360"/>
      </w:tabs>
      <w:spacing w:after="80" w:line="200" w:lineRule="exact"/>
      <w:ind w:left="357" w:hanging="357"/>
    </w:pPr>
    <w:rPr>
      <w:rFonts w:ascii="Times New Roman" w:eastAsia="Times New Roman" w:hAnsi="Times New Roman" w:cs="Times New Roman"/>
      <w:sz w:val="20"/>
      <w:szCs w:val="20"/>
      <w:lang w:val="en-US" w:eastAsia="de-DE"/>
    </w:rPr>
  </w:style>
  <w:style w:type="paragraph" w:customStyle="1" w:styleId="BodyText1">
    <w:name w:val="Body Text1"/>
    <w:rsid w:val="00D6549F"/>
    <w:pPr>
      <w:spacing w:after="120" w:line="240" w:lineRule="auto"/>
      <w:ind w:firstLine="284"/>
      <w:jc w:val="both"/>
    </w:pPr>
    <w:rPr>
      <w:rFonts w:ascii="Times New Roman" w:eastAsia="Times New Roman" w:hAnsi="Times New Roman" w:cs="Times New Roman"/>
      <w:lang w:val="en-US" w:eastAsia="en-US"/>
    </w:rPr>
  </w:style>
  <w:style w:type="character" w:customStyle="1" w:styleId="apple-converted-space">
    <w:name w:val="apple-converted-space"/>
    <w:basedOn w:val="Standardnpsmoodstavce"/>
    <w:rsid w:val="00850801"/>
  </w:style>
  <w:style w:type="character" w:customStyle="1" w:styleId="Nadpis2Char">
    <w:name w:val="Nadpis 2 Char"/>
    <w:basedOn w:val="Standardnpsmoodstavce"/>
    <w:link w:val="Nadpis2"/>
    <w:uiPriority w:val="9"/>
    <w:semiHidden/>
    <w:rsid w:val="00C81096"/>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rsid w:val="00C81096"/>
    <w:pPr>
      <w:tabs>
        <w:tab w:val="center" w:pos="4536"/>
        <w:tab w:val="right" w:pos="9072"/>
      </w:tabs>
      <w:spacing w:after="120" w:line="240" w:lineRule="auto"/>
      <w:ind w:firstLine="284"/>
      <w:jc w:val="both"/>
    </w:pPr>
    <w:rPr>
      <w:rFonts w:ascii="Times New Roman" w:eastAsia="Times New Roman" w:hAnsi="Times New Roman" w:cs="Times New Roman"/>
      <w:sz w:val="20"/>
      <w:szCs w:val="20"/>
      <w:lang w:val="en-US" w:eastAsia="de-DE"/>
    </w:rPr>
  </w:style>
  <w:style w:type="character" w:customStyle="1" w:styleId="ZhlavChar">
    <w:name w:val="Záhlaví Char"/>
    <w:basedOn w:val="Standardnpsmoodstavce"/>
    <w:link w:val="Zhlav"/>
    <w:uiPriority w:val="99"/>
    <w:rsid w:val="00C81096"/>
    <w:rPr>
      <w:rFonts w:ascii="Times New Roman" w:eastAsia="Times New Roman" w:hAnsi="Times New Roman" w:cs="Times New Roman"/>
      <w:sz w:val="20"/>
      <w:szCs w:val="20"/>
      <w:lang w:val="en-US" w:eastAsia="de-DE"/>
    </w:rPr>
  </w:style>
  <w:style w:type="paragraph" w:customStyle="1" w:styleId="Obr-text">
    <w:name w:val="Obr - text"/>
    <w:basedOn w:val="Normln"/>
    <w:autoRedefine/>
    <w:qFormat/>
    <w:rsid w:val="007F3923"/>
    <w:pPr>
      <w:widowControl w:val="0"/>
      <w:autoSpaceDE w:val="0"/>
      <w:autoSpaceDN w:val="0"/>
      <w:adjustRightInd w:val="0"/>
      <w:spacing w:after="0" w:line="240" w:lineRule="auto"/>
      <w:jc w:val="center"/>
    </w:pPr>
    <w:rPr>
      <w:rFonts w:ascii="Times New Roman" w:eastAsia="Times New Roman" w:hAnsi="Times New Roman" w:cs="Times New Roman"/>
      <w:i/>
      <w:sz w:val="20"/>
      <w:szCs w:val="20"/>
    </w:rPr>
  </w:style>
  <w:style w:type="paragraph" w:styleId="Normlnodsazen">
    <w:name w:val="Normal Indent"/>
    <w:aliases w:val="tělo textu"/>
    <w:basedOn w:val="Normln"/>
    <w:link w:val="NormlnodsazenChar"/>
    <w:unhideWhenUsed/>
    <w:qFormat/>
    <w:rsid w:val="001C17BD"/>
    <w:pPr>
      <w:tabs>
        <w:tab w:val="left" w:pos="8460"/>
      </w:tabs>
      <w:overflowPunct w:val="0"/>
      <w:autoSpaceDE w:val="0"/>
      <w:autoSpaceDN w:val="0"/>
      <w:adjustRightInd w:val="0"/>
      <w:spacing w:before="400" w:after="0" w:line="360" w:lineRule="auto"/>
      <w:ind w:firstLine="425"/>
      <w:jc w:val="both"/>
    </w:pPr>
    <w:rPr>
      <w:rFonts w:ascii="Times New Roman" w:eastAsia="Times New Roman" w:hAnsi="Times New Roman" w:cs="Times New Roman"/>
      <w:sz w:val="24"/>
      <w:szCs w:val="24"/>
    </w:rPr>
  </w:style>
  <w:style w:type="character" w:customStyle="1" w:styleId="NormlnodsazenChar">
    <w:name w:val="Normální odsazený Char"/>
    <w:aliases w:val="tělo textu Char"/>
    <w:link w:val="Normlnodsazen"/>
    <w:rsid w:val="001C17BD"/>
    <w:rPr>
      <w:rFonts w:ascii="Times New Roman" w:eastAsia="Times New Roman" w:hAnsi="Times New Roman" w:cs="Times New Roman"/>
      <w:sz w:val="24"/>
      <w:szCs w:val="24"/>
    </w:rPr>
  </w:style>
  <w:style w:type="character" w:styleId="Siln">
    <w:name w:val="Strong"/>
    <w:basedOn w:val="Standardnpsmoodstavce"/>
    <w:uiPriority w:val="22"/>
    <w:qFormat/>
    <w:rsid w:val="001C17BD"/>
    <w:rPr>
      <w:b/>
      <w:bCs/>
    </w:rPr>
  </w:style>
  <w:style w:type="paragraph" w:styleId="Odstavecseseznamem">
    <w:name w:val="List Paragraph"/>
    <w:basedOn w:val="Normln"/>
    <w:uiPriority w:val="34"/>
    <w:qFormat/>
    <w:rsid w:val="00574D03"/>
    <w:pPr>
      <w:ind w:left="720"/>
      <w:contextualSpacing/>
    </w:pPr>
  </w:style>
  <w:style w:type="paragraph" w:styleId="Normlnweb">
    <w:name w:val="Normal (Web)"/>
    <w:basedOn w:val="Normln"/>
    <w:uiPriority w:val="99"/>
    <w:semiHidden/>
    <w:unhideWhenUsed/>
    <w:rsid w:val="009B5968"/>
    <w:pPr>
      <w:spacing w:before="100" w:beforeAutospacing="1" w:after="100" w:afterAutospacing="1" w:line="240" w:lineRule="auto"/>
    </w:pPr>
    <w:rPr>
      <w:rFonts w:ascii="Times New Roman" w:eastAsiaTheme="minorEastAsia" w:hAnsi="Times New Roman" w:cs="Times New Roman"/>
      <w:sz w:val="24"/>
      <w:szCs w:val="24"/>
    </w:rPr>
  </w:style>
  <w:style w:type="paragraph" w:styleId="Zpat">
    <w:name w:val="footer"/>
    <w:basedOn w:val="Normln"/>
    <w:link w:val="ZpatChar"/>
    <w:uiPriority w:val="99"/>
    <w:unhideWhenUsed/>
    <w:rsid w:val="00756FBA"/>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FBA"/>
  </w:style>
  <w:style w:type="paragraph" w:styleId="Textbubliny">
    <w:name w:val="Balloon Text"/>
    <w:basedOn w:val="Normln"/>
    <w:link w:val="TextbublinyChar"/>
    <w:uiPriority w:val="99"/>
    <w:semiHidden/>
    <w:unhideWhenUsed/>
    <w:rsid w:val="00C2275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22753"/>
    <w:rPr>
      <w:rFonts w:ascii="Times New Roman" w:hAnsi="Times New Roman" w:cs="Times New Roman"/>
      <w:sz w:val="18"/>
      <w:szCs w:val="18"/>
    </w:rPr>
  </w:style>
  <w:style w:type="character" w:customStyle="1" w:styleId="Nevyeenzmnka1">
    <w:name w:val="Nevyřešená zmínka1"/>
    <w:basedOn w:val="Standardnpsmoodstavce"/>
    <w:uiPriority w:val="99"/>
    <w:semiHidden/>
    <w:unhideWhenUsed/>
    <w:rsid w:val="00C22753"/>
    <w:rPr>
      <w:color w:val="605E5C"/>
      <w:shd w:val="clear" w:color="auto" w:fill="E1DFDD"/>
    </w:rPr>
  </w:style>
  <w:style w:type="character" w:customStyle="1" w:styleId="Nevyeenzmnka2">
    <w:name w:val="Nevyřešená zmínka2"/>
    <w:basedOn w:val="Standardnpsmoodstavce"/>
    <w:uiPriority w:val="99"/>
    <w:semiHidden/>
    <w:unhideWhenUsed/>
    <w:rsid w:val="00DC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153">
      <w:bodyDiv w:val="1"/>
      <w:marLeft w:val="0"/>
      <w:marRight w:val="0"/>
      <w:marTop w:val="0"/>
      <w:marBottom w:val="0"/>
      <w:divBdr>
        <w:top w:val="none" w:sz="0" w:space="0" w:color="auto"/>
        <w:left w:val="none" w:sz="0" w:space="0" w:color="auto"/>
        <w:bottom w:val="none" w:sz="0" w:space="0" w:color="auto"/>
        <w:right w:val="none" w:sz="0" w:space="0" w:color="auto"/>
      </w:divBdr>
    </w:div>
    <w:div w:id="218515118">
      <w:bodyDiv w:val="1"/>
      <w:marLeft w:val="0"/>
      <w:marRight w:val="0"/>
      <w:marTop w:val="0"/>
      <w:marBottom w:val="0"/>
      <w:divBdr>
        <w:top w:val="none" w:sz="0" w:space="0" w:color="auto"/>
        <w:left w:val="none" w:sz="0" w:space="0" w:color="auto"/>
        <w:bottom w:val="none" w:sz="0" w:space="0" w:color="auto"/>
        <w:right w:val="none" w:sz="0" w:space="0" w:color="auto"/>
      </w:divBdr>
      <w:divsChild>
        <w:div w:id="778335229">
          <w:marLeft w:val="720"/>
          <w:marRight w:val="0"/>
          <w:marTop w:val="120"/>
          <w:marBottom w:val="0"/>
          <w:divBdr>
            <w:top w:val="none" w:sz="0" w:space="0" w:color="auto"/>
            <w:left w:val="none" w:sz="0" w:space="0" w:color="auto"/>
            <w:bottom w:val="none" w:sz="0" w:space="0" w:color="auto"/>
            <w:right w:val="none" w:sz="0" w:space="0" w:color="auto"/>
          </w:divBdr>
        </w:div>
        <w:div w:id="1786850278">
          <w:marLeft w:val="720"/>
          <w:marRight w:val="0"/>
          <w:marTop w:val="120"/>
          <w:marBottom w:val="0"/>
          <w:divBdr>
            <w:top w:val="none" w:sz="0" w:space="0" w:color="auto"/>
            <w:left w:val="none" w:sz="0" w:space="0" w:color="auto"/>
            <w:bottom w:val="none" w:sz="0" w:space="0" w:color="auto"/>
            <w:right w:val="none" w:sz="0" w:space="0" w:color="auto"/>
          </w:divBdr>
        </w:div>
        <w:div w:id="671493264">
          <w:marLeft w:val="720"/>
          <w:marRight w:val="0"/>
          <w:marTop w:val="120"/>
          <w:marBottom w:val="0"/>
          <w:divBdr>
            <w:top w:val="none" w:sz="0" w:space="0" w:color="auto"/>
            <w:left w:val="none" w:sz="0" w:space="0" w:color="auto"/>
            <w:bottom w:val="none" w:sz="0" w:space="0" w:color="auto"/>
            <w:right w:val="none" w:sz="0" w:space="0" w:color="auto"/>
          </w:divBdr>
        </w:div>
        <w:div w:id="859203754">
          <w:marLeft w:val="720"/>
          <w:marRight w:val="0"/>
          <w:marTop w:val="120"/>
          <w:marBottom w:val="0"/>
          <w:divBdr>
            <w:top w:val="none" w:sz="0" w:space="0" w:color="auto"/>
            <w:left w:val="none" w:sz="0" w:space="0" w:color="auto"/>
            <w:bottom w:val="none" w:sz="0" w:space="0" w:color="auto"/>
            <w:right w:val="none" w:sz="0" w:space="0" w:color="auto"/>
          </w:divBdr>
        </w:div>
        <w:div w:id="1264996691">
          <w:marLeft w:val="720"/>
          <w:marRight w:val="0"/>
          <w:marTop w:val="120"/>
          <w:marBottom w:val="0"/>
          <w:divBdr>
            <w:top w:val="none" w:sz="0" w:space="0" w:color="auto"/>
            <w:left w:val="none" w:sz="0" w:space="0" w:color="auto"/>
            <w:bottom w:val="none" w:sz="0" w:space="0" w:color="auto"/>
            <w:right w:val="none" w:sz="0" w:space="0" w:color="auto"/>
          </w:divBdr>
        </w:div>
      </w:divsChild>
    </w:div>
    <w:div w:id="290937588">
      <w:bodyDiv w:val="1"/>
      <w:marLeft w:val="0"/>
      <w:marRight w:val="0"/>
      <w:marTop w:val="0"/>
      <w:marBottom w:val="0"/>
      <w:divBdr>
        <w:top w:val="none" w:sz="0" w:space="0" w:color="auto"/>
        <w:left w:val="none" w:sz="0" w:space="0" w:color="auto"/>
        <w:bottom w:val="none" w:sz="0" w:space="0" w:color="auto"/>
        <w:right w:val="none" w:sz="0" w:space="0" w:color="auto"/>
      </w:divBdr>
    </w:div>
    <w:div w:id="353460354">
      <w:bodyDiv w:val="1"/>
      <w:marLeft w:val="0"/>
      <w:marRight w:val="0"/>
      <w:marTop w:val="0"/>
      <w:marBottom w:val="0"/>
      <w:divBdr>
        <w:top w:val="none" w:sz="0" w:space="0" w:color="auto"/>
        <w:left w:val="none" w:sz="0" w:space="0" w:color="auto"/>
        <w:bottom w:val="none" w:sz="0" w:space="0" w:color="auto"/>
        <w:right w:val="none" w:sz="0" w:space="0" w:color="auto"/>
      </w:divBdr>
      <w:divsChild>
        <w:div w:id="1000080677">
          <w:marLeft w:val="547"/>
          <w:marRight w:val="0"/>
          <w:marTop w:val="120"/>
          <w:marBottom w:val="0"/>
          <w:divBdr>
            <w:top w:val="none" w:sz="0" w:space="0" w:color="auto"/>
            <w:left w:val="none" w:sz="0" w:space="0" w:color="auto"/>
            <w:bottom w:val="none" w:sz="0" w:space="0" w:color="auto"/>
            <w:right w:val="none" w:sz="0" w:space="0" w:color="auto"/>
          </w:divBdr>
        </w:div>
        <w:div w:id="1116099133">
          <w:marLeft w:val="547"/>
          <w:marRight w:val="0"/>
          <w:marTop w:val="0"/>
          <w:marBottom w:val="0"/>
          <w:divBdr>
            <w:top w:val="none" w:sz="0" w:space="0" w:color="auto"/>
            <w:left w:val="none" w:sz="0" w:space="0" w:color="auto"/>
            <w:bottom w:val="none" w:sz="0" w:space="0" w:color="auto"/>
            <w:right w:val="none" w:sz="0" w:space="0" w:color="auto"/>
          </w:divBdr>
        </w:div>
      </w:divsChild>
    </w:div>
    <w:div w:id="467939710">
      <w:bodyDiv w:val="1"/>
      <w:marLeft w:val="0"/>
      <w:marRight w:val="0"/>
      <w:marTop w:val="0"/>
      <w:marBottom w:val="0"/>
      <w:divBdr>
        <w:top w:val="none" w:sz="0" w:space="0" w:color="auto"/>
        <w:left w:val="none" w:sz="0" w:space="0" w:color="auto"/>
        <w:bottom w:val="none" w:sz="0" w:space="0" w:color="auto"/>
        <w:right w:val="none" w:sz="0" w:space="0" w:color="auto"/>
      </w:divBdr>
    </w:div>
    <w:div w:id="578905540">
      <w:bodyDiv w:val="1"/>
      <w:marLeft w:val="0"/>
      <w:marRight w:val="0"/>
      <w:marTop w:val="0"/>
      <w:marBottom w:val="0"/>
      <w:divBdr>
        <w:top w:val="none" w:sz="0" w:space="0" w:color="auto"/>
        <w:left w:val="none" w:sz="0" w:space="0" w:color="auto"/>
        <w:bottom w:val="none" w:sz="0" w:space="0" w:color="auto"/>
        <w:right w:val="none" w:sz="0" w:space="0" w:color="auto"/>
      </w:divBdr>
    </w:div>
    <w:div w:id="645429328">
      <w:bodyDiv w:val="1"/>
      <w:marLeft w:val="0"/>
      <w:marRight w:val="0"/>
      <w:marTop w:val="0"/>
      <w:marBottom w:val="0"/>
      <w:divBdr>
        <w:top w:val="none" w:sz="0" w:space="0" w:color="auto"/>
        <w:left w:val="none" w:sz="0" w:space="0" w:color="auto"/>
        <w:bottom w:val="none" w:sz="0" w:space="0" w:color="auto"/>
        <w:right w:val="none" w:sz="0" w:space="0" w:color="auto"/>
      </w:divBdr>
    </w:div>
    <w:div w:id="808984584">
      <w:bodyDiv w:val="1"/>
      <w:marLeft w:val="0"/>
      <w:marRight w:val="0"/>
      <w:marTop w:val="0"/>
      <w:marBottom w:val="0"/>
      <w:divBdr>
        <w:top w:val="none" w:sz="0" w:space="0" w:color="auto"/>
        <w:left w:val="none" w:sz="0" w:space="0" w:color="auto"/>
        <w:bottom w:val="none" w:sz="0" w:space="0" w:color="auto"/>
        <w:right w:val="none" w:sz="0" w:space="0" w:color="auto"/>
      </w:divBdr>
    </w:div>
    <w:div w:id="837042776">
      <w:bodyDiv w:val="1"/>
      <w:marLeft w:val="0"/>
      <w:marRight w:val="0"/>
      <w:marTop w:val="0"/>
      <w:marBottom w:val="0"/>
      <w:divBdr>
        <w:top w:val="none" w:sz="0" w:space="0" w:color="auto"/>
        <w:left w:val="none" w:sz="0" w:space="0" w:color="auto"/>
        <w:bottom w:val="none" w:sz="0" w:space="0" w:color="auto"/>
        <w:right w:val="none" w:sz="0" w:space="0" w:color="auto"/>
      </w:divBdr>
    </w:div>
    <w:div w:id="932860170">
      <w:bodyDiv w:val="1"/>
      <w:marLeft w:val="0"/>
      <w:marRight w:val="0"/>
      <w:marTop w:val="0"/>
      <w:marBottom w:val="0"/>
      <w:divBdr>
        <w:top w:val="none" w:sz="0" w:space="0" w:color="auto"/>
        <w:left w:val="none" w:sz="0" w:space="0" w:color="auto"/>
        <w:bottom w:val="none" w:sz="0" w:space="0" w:color="auto"/>
        <w:right w:val="none" w:sz="0" w:space="0" w:color="auto"/>
      </w:divBdr>
    </w:div>
    <w:div w:id="970398541">
      <w:bodyDiv w:val="1"/>
      <w:marLeft w:val="0"/>
      <w:marRight w:val="0"/>
      <w:marTop w:val="0"/>
      <w:marBottom w:val="0"/>
      <w:divBdr>
        <w:top w:val="none" w:sz="0" w:space="0" w:color="auto"/>
        <w:left w:val="none" w:sz="0" w:space="0" w:color="auto"/>
        <w:bottom w:val="none" w:sz="0" w:space="0" w:color="auto"/>
        <w:right w:val="none" w:sz="0" w:space="0" w:color="auto"/>
      </w:divBdr>
    </w:div>
    <w:div w:id="1062947887">
      <w:bodyDiv w:val="1"/>
      <w:marLeft w:val="0"/>
      <w:marRight w:val="0"/>
      <w:marTop w:val="0"/>
      <w:marBottom w:val="0"/>
      <w:divBdr>
        <w:top w:val="none" w:sz="0" w:space="0" w:color="auto"/>
        <w:left w:val="none" w:sz="0" w:space="0" w:color="auto"/>
        <w:bottom w:val="none" w:sz="0" w:space="0" w:color="auto"/>
        <w:right w:val="none" w:sz="0" w:space="0" w:color="auto"/>
      </w:divBdr>
    </w:div>
    <w:div w:id="1206142346">
      <w:bodyDiv w:val="1"/>
      <w:marLeft w:val="0"/>
      <w:marRight w:val="0"/>
      <w:marTop w:val="0"/>
      <w:marBottom w:val="0"/>
      <w:divBdr>
        <w:top w:val="none" w:sz="0" w:space="0" w:color="auto"/>
        <w:left w:val="none" w:sz="0" w:space="0" w:color="auto"/>
        <w:bottom w:val="none" w:sz="0" w:space="0" w:color="auto"/>
        <w:right w:val="none" w:sz="0" w:space="0" w:color="auto"/>
      </w:divBdr>
      <w:divsChild>
        <w:div w:id="1526597027">
          <w:marLeft w:val="446"/>
          <w:marRight w:val="0"/>
          <w:marTop w:val="0"/>
          <w:marBottom w:val="0"/>
          <w:divBdr>
            <w:top w:val="none" w:sz="0" w:space="0" w:color="auto"/>
            <w:left w:val="none" w:sz="0" w:space="0" w:color="auto"/>
            <w:bottom w:val="none" w:sz="0" w:space="0" w:color="auto"/>
            <w:right w:val="none" w:sz="0" w:space="0" w:color="auto"/>
          </w:divBdr>
        </w:div>
      </w:divsChild>
    </w:div>
    <w:div w:id="1210653262">
      <w:bodyDiv w:val="1"/>
      <w:marLeft w:val="0"/>
      <w:marRight w:val="0"/>
      <w:marTop w:val="0"/>
      <w:marBottom w:val="0"/>
      <w:divBdr>
        <w:top w:val="none" w:sz="0" w:space="0" w:color="auto"/>
        <w:left w:val="none" w:sz="0" w:space="0" w:color="auto"/>
        <w:bottom w:val="none" w:sz="0" w:space="0" w:color="auto"/>
        <w:right w:val="none" w:sz="0" w:space="0" w:color="auto"/>
      </w:divBdr>
      <w:divsChild>
        <w:div w:id="847720240">
          <w:marLeft w:val="446"/>
          <w:marRight w:val="0"/>
          <w:marTop w:val="0"/>
          <w:marBottom w:val="0"/>
          <w:divBdr>
            <w:top w:val="none" w:sz="0" w:space="0" w:color="auto"/>
            <w:left w:val="none" w:sz="0" w:space="0" w:color="auto"/>
            <w:bottom w:val="none" w:sz="0" w:space="0" w:color="auto"/>
            <w:right w:val="none" w:sz="0" w:space="0" w:color="auto"/>
          </w:divBdr>
        </w:div>
      </w:divsChild>
    </w:div>
    <w:div w:id="1226065339">
      <w:bodyDiv w:val="1"/>
      <w:marLeft w:val="0"/>
      <w:marRight w:val="0"/>
      <w:marTop w:val="0"/>
      <w:marBottom w:val="0"/>
      <w:divBdr>
        <w:top w:val="none" w:sz="0" w:space="0" w:color="auto"/>
        <w:left w:val="none" w:sz="0" w:space="0" w:color="auto"/>
        <w:bottom w:val="none" w:sz="0" w:space="0" w:color="auto"/>
        <w:right w:val="none" w:sz="0" w:space="0" w:color="auto"/>
      </w:divBdr>
      <w:divsChild>
        <w:div w:id="721565916">
          <w:marLeft w:val="446"/>
          <w:marRight w:val="0"/>
          <w:marTop w:val="0"/>
          <w:marBottom w:val="0"/>
          <w:divBdr>
            <w:top w:val="none" w:sz="0" w:space="0" w:color="auto"/>
            <w:left w:val="none" w:sz="0" w:space="0" w:color="auto"/>
            <w:bottom w:val="none" w:sz="0" w:space="0" w:color="auto"/>
            <w:right w:val="none" w:sz="0" w:space="0" w:color="auto"/>
          </w:divBdr>
        </w:div>
        <w:div w:id="294333465">
          <w:marLeft w:val="446"/>
          <w:marRight w:val="0"/>
          <w:marTop w:val="0"/>
          <w:marBottom w:val="0"/>
          <w:divBdr>
            <w:top w:val="none" w:sz="0" w:space="0" w:color="auto"/>
            <w:left w:val="none" w:sz="0" w:space="0" w:color="auto"/>
            <w:bottom w:val="none" w:sz="0" w:space="0" w:color="auto"/>
            <w:right w:val="none" w:sz="0" w:space="0" w:color="auto"/>
          </w:divBdr>
        </w:div>
        <w:div w:id="2119372956">
          <w:marLeft w:val="446"/>
          <w:marRight w:val="0"/>
          <w:marTop w:val="0"/>
          <w:marBottom w:val="0"/>
          <w:divBdr>
            <w:top w:val="none" w:sz="0" w:space="0" w:color="auto"/>
            <w:left w:val="none" w:sz="0" w:space="0" w:color="auto"/>
            <w:bottom w:val="none" w:sz="0" w:space="0" w:color="auto"/>
            <w:right w:val="none" w:sz="0" w:space="0" w:color="auto"/>
          </w:divBdr>
        </w:div>
      </w:divsChild>
    </w:div>
    <w:div w:id="1257133457">
      <w:bodyDiv w:val="1"/>
      <w:marLeft w:val="0"/>
      <w:marRight w:val="0"/>
      <w:marTop w:val="0"/>
      <w:marBottom w:val="0"/>
      <w:divBdr>
        <w:top w:val="none" w:sz="0" w:space="0" w:color="auto"/>
        <w:left w:val="none" w:sz="0" w:space="0" w:color="auto"/>
        <w:bottom w:val="none" w:sz="0" w:space="0" w:color="auto"/>
        <w:right w:val="none" w:sz="0" w:space="0" w:color="auto"/>
      </w:divBdr>
    </w:div>
    <w:div w:id="1297222208">
      <w:bodyDiv w:val="1"/>
      <w:marLeft w:val="0"/>
      <w:marRight w:val="0"/>
      <w:marTop w:val="0"/>
      <w:marBottom w:val="0"/>
      <w:divBdr>
        <w:top w:val="none" w:sz="0" w:space="0" w:color="auto"/>
        <w:left w:val="none" w:sz="0" w:space="0" w:color="auto"/>
        <w:bottom w:val="none" w:sz="0" w:space="0" w:color="auto"/>
        <w:right w:val="none" w:sz="0" w:space="0" w:color="auto"/>
      </w:divBdr>
    </w:div>
    <w:div w:id="1525099505">
      <w:bodyDiv w:val="1"/>
      <w:marLeft w:val="0"/>
      <w:marRight w:val="0"/>
      <w:marTop w:val="0"/>
      <w:marBottom w:val="0"/>
      <w:divBdr>
        <w:top w:val="none" w:sz="0" w:space="0" w:color="auto"/>
        <w:left w:val="none" w:sz="0" w:space="0" w:color="auto"/>
        <w:bottom w:val="none" w:sz="0" w:space="0" w:color="auto"/>
        <w:right w:val="none" w:sz="0" w:space="0" w:color="auto"/>
      </w:divBdr>
      <w:divsChild>
        <w:div w:id="1225140860">
          <w:marLeft w:val="446"/>
          <w:marRight w:val="0"/>
          <w:marTop w:val="0"/>
          <w:marBottom w:val="0"/>
          <w:divBdr>
            <w:top w:val="none" w:sz="0" w:space="0" w:color="auto"/>
            <w:left w:val="none" w:sz="0" w:space="0" w:color="auto"/>
            <w:bottom w:val="none" w:sz="0" w:space="0" w:color="auto"/>
            <w:right w:val="none" w:sz="0" w:space="0" w:color="auto"/>
          </w:divBdr>
        </w:div>
      </w:divsChild>
    </w:div>
    <w:div w:id="1647582849">
      <w:bodyDiv w:val="1"/>
      <w:marLeft w:val="0"/>
      <w:marRight w:val="0"/>
      <w:marTop w:val="0"/>
      <w:marBottom w:val="0"/>
      <w:divBdr>
        <w:top w:val="none" w:sz="0" w:space="0" w:color="auto"/>
        <w:left w:val="none" w:sz="0" w:space="0" w:color="auto"/>
        <w:bottom w:val="none" w:sz="0" w:space="0" w:color="auto"/>
        <w:right w:val="none" w:sz="0" w:space="0" w:color="auto"/>
      </w:divBdr>
    </w:div>
    <w:div w:id="1661806855">
      <w:bodyDiv w:val="1"/>
      <w:marLeft w:val="0"/>
      <w:marRight w:val="0"/>
      <w:marTop w:val="0"/>
      <w:marBottom w:val="0"/>
      <w:divBdr>
        <w:top w:val="none" w:sz="0" w:space="0" w:color="auto"/>
        <w:left w:val="none" w:sz="0" w:space="0" w:color="auto"/>
        <w:bottom w:val="none" w:sz="0" w:space="0" w:color="auto"/>
        <w:right w:val="none" w:sz="0" w:space="0" w:color="auto"/>
      </w:divBdr>
    </w:div>
    <w:div w:id="1774084089">
      <w:bodyDiv w:val="1"/>
      <w:marLeft w:val="0"/>
      <w:marRight w:val="0"/>
      <w:marTop w:val="0"/>
      <w:marBottom w:val="0"/>
      <w:divBdr>
        <w:top w:val="none" w:sz="0" w:space="0" w:color="auto"/>
        <w:left w:val="none" w:sz="0" w:space="0" w:color="auto"/>
        <w:bottom w:val="none" w:sz="0" w:space="0" w:color="auto"/>
        <w:right w:val="none" w:sz="0" w:space="0" w:color="auto"/>
      </w:divBdr>
    </w:div>
    <w:div w:id="1864320732">
      <w:bodyDiv w:val="1"/>
      <w:marLeft w:val="0"/>
      <w:marRight w:val="0"/>
      <w:marTop w:val="0"/>
      <w:marBottom w:val="0"/>
      <w:divBdr>
        <w:top w:val="none" w:sz="0" w:space="0" w:color="auto"/>
        <w:left w:val="none" w:sz="0" w:space="0" w:color="auto"/>
        <w:bottom w:val="none" w:sz="0" w:space="0" w:color="auto"/>
        <w:right w:val="none" w:sz="0" w:space="0" w:color="auto"/>
      </w:divBdr>
    </w:div>
    <w:div w:id="1866404157">
      <w:bodyDiv w:val="1"/>
      <w:marLeft w:val="0"/>
      <w:marRight w:val="0"/>
      <w:marTop w:val="0"/>
      <w:marBottom w:val="0"/>
      <w:divBdr>
        <w:top w:val="none" w:sz="0" w:space="0" w:color="auto"/>
        <w:left w:val="none" w:sz="0" w:space="0" w:color="auto"/>
        <w:bottom w:val="none" w:sz="0" w:space="0" w:color="auto"/>
        <w:right w:val="none" w:sz="0" w:space="0" w:color="auto"/>
      </w:divBdr>
    </w:div>
    <w:div w:id="1872957296">
      <w:bodyDiv w:val="1"/>
      <w:marLeft w:val="0"/>
      <w:marRight w:val="0"/>
      <w:marTop w:val="0"/>
      <w:marBottom w:val="0"/>
      <w:divBdr>
        <w:top w:val="none" w:sz="0" w:space="0" w:color="auto"/>
        <w:left w:val="none" w:sz="0" w:space="0" w:color="auto"/>
        <w:bottom w:val="none" w:sz="0" w:space="0" w:color="auto"/>
        <w:right w:val="none" w:sz="0" w:space="0" w:color="auto"/>
      </w:divBdr>
      <w:divsChild>
        <w:div w:id="757023014">
          <w:marLeft w:val="446"/>
          <w:marRight w:val="0"/>
          <w:marTop w:val="0"/>
          <w:marBottom w:val="0"/>
          <w:divBdr>
            <w:top w:val="none" w:sz="0" w:space="0" w:color="auto"/>
            <w:left w:val="none" w:sz="0" w:space="0" w:color="auto"/>
            <w:bottom w:val="none" w:sz="0" w:space="0" w:color="auto"/>
            <w:right w:val="none" w:sz="0" w:space="0" w:color="auto"/>
          </w:divBdr>
        </w:div>
        <w:div w:id="1669938265">
          <w:marLeft w:val="446"/>
          <w:marRight w:val="0"/>
          <w:marTop w:val="0"/>
          <w:marBottom w:val="0"/>
          <w:divBdr>
            <w:top w:val="none" w:sz="0" w:space="0" w:color="auto"/>
            <w:left w:val="none" w:sz="0" w:space="0" w:color="auto"/>
            <w:bottom w:val="none" w:sz="0" w:space="0" w:color="auto"/>
            <w:right w:val="none" w:sz="0" w:space="0" w:color="auto"/>
          </w:divBdr>
        </w:div>
        <w:div w:id="1609580585">
          <w:marLeft w:val="446"/>
          <w:marRight w:val="0"/>
          <w:marTop w:val="0"/>
          <w:marBottom w:val="0"/>
          <w:divBdr>
            <w:top w:val="none" w:sz="0" w:space="0" w:color="auto"/>
            <w:left w:val="none" w:sz="0" w:space="0" w:color="auto"/>
            <w:bottom w:val="none" w:sz="0" w:space="0" w:color="auto"/>
            <w:right w:val="none" w:sz="0" w:space="0" w:color="auto"/>
          </w:divBdr>
        </w:div>
      </w:divsChild>
    </w:div>
    <w:div w:id="1959483868">
      <w:bodyDiv w:val="1"/>
      <w:marLeft w:val="0"/>
      <w:marRight w:val="0"/>
      <w:marTop w:val="0"/>
      <w:marBottom w:val="0"/>
      <w:divBdr>
        <w:top w:val="none" w:sz="0" w:space="0" w:color="auto"/>
        <w:left w:val="none" w:sz="0" w:space="0" w:color="auto"/>
        <w:bottom w:val="none" w:sz="0" w:space="0" w:color="auto"/>
        <w:right w:val="none" w:sz="0" w:space="0" w:color="auto"/>
      </w:divBdr>
      <w:divsChild>
        <w:div w:id="454906992">
          <w:marLeft w:val="446"/>
          <w:marRight w:val="0"/>
          <w:marTop w:val="0"/>
          <w:marBottom w:val="0"/>
          <w:divBdr>
            <w:top w:val="none" w:sz="0" w:space="0" w:color="auto"/>
            <w:left w:val="none" w:sz="0" w:space="0" w:color="auto"/>
            <w:bottom w:val="none" w:sz="0" w:space="0" w:color="auto"/>
            <w:right w:val="none" w:sz="0" w:space="0" w:color="auto"/>
          </w:divBdr>
        </w:div>
      </w:divsChild>
    </w:div>
    <w:div w:id="1963727184">
      <w:bodyDiv w:val="1"/>
      <w:marLeft w:val="0"/>
      <w:marRight w:val="0"/>
      <w:marTop w:val="0"/>
      <w:marBottom w:val="0"/>
      <w:divBdr>
        <w:top w:val="none" w:sz="0" w:space="0" w:color="auto"/>
        <w:left w:val="none" w:sz="0" w:space="0" w:color="auto"/>
        <w:bottom w:val="none" w:sz="0" w:space="0" w:color="auto"/>
        <w:right w:val="none" w:sz="0" w:space="0" w:color="auto"/>
      </w:divBdr>
    </w:div>
    <w:div w:id="1967806360">
      <w:bodyDiv w:val="1"/>
      <w:marLeft w:val="0"/>
      <w:marRight w:val="0"/>
      <w:marTop w:val="0"/>
      <w:marBottom w:val="0"/>
      <w:divBdr>
        <w:top w:val="none" w:sz="0" w:space="0" w:color="auto"/>
        <w:left w:val="none" w:sz="0" w:space="0" w:color="auto"/>
        <w:bottom w:val="none" w:sz="0" w:space="0" w:color="auto"/>
        <w:right w:val="none" w:sz="0" w:space="0" w:color="auto"/>
      </w:divBdr>
    </w:div>
    <w:div w:id="2103672729">
      <w:bodyDiv w:val="1"/>
      <w:marLeft w:val="0"/>
      <w:marRight w:val="0"/>
      <w:marTop w:val="0"/>
      <w:marBottom w:val="0"/>
      <w:divBdr>
        <w:top w:val="none" w:sz="0" w:space="0" w:color="auto"/>
        <w:left w:val="none" w:sz="0" w:space="0" w:color="auto"/>
        <w:bottom w:val="none" w:sz="0" w:space="0" w:color="auto"/>
        <w:right w:val="none" w:sz="0" w:space="0" w:color="auto"/>
      </w:divBdr>
    </w:div>
    <w:div w:id="21412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6854</Characters>
  <Application>Microsoft Office Word</Application>
  <DocSecurity>0</DocSecurity>
  <Lines>190</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ZČU</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Blecha</dc:creator>
  <cp:keywords/>
  <dc:description/>
  <cp:lastModifiedBy>Tomas Zednicek</cp:lastModifiedBy>
  <cp:revision>2</cp:revision>
  <dcterms:created xsi:type="dcterms:W3CDTF">2021-05-05T13:05:00Z</dcterms:created>
  <dcterms:modified xsi:type="dcterms:W3CDTF">2021-05-05T13:05:00Z</dcterms:modified>
</cp:coreProperties>
</file>